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E1C9D0" w14:textId="77777777" w:rsidR="00055308" w:rsidRPr="00F62CDB" w:rsidRDefault="00055308" w:rsidP="002C5F26">
      <w:pPr>
        <w:pStyle w:val="Titel"/>
      </w:pPr>
      <w:r w:rsidRPr="00F62CDB">
        <w:t>VULKANISMUS</w:t>
      </w:r>
    </w:p>
    <w:p w14:paraId="6C08090D" w14:textId="77777777" w:rsidR="00055308" w:rsidRPr="00F62CDB" w:rsidRDefault="00055308" w:rsidP="00FA7756"/>
    <w:p w14:paraId="1CB850B7" w14:textId="1D160017" w:rsidR="00055308" w:rsidRDefault="00055308" w:rsidP="00FA7756">
      <w:r w:rsidRPr="00F62CDB">
        <w:t>Ein Vulkan ist eine Stelle in der Erdkruste, an der geschmolzenes Gestein, vulkanische Asche und bestimmte Arten von Gasen aus einer unterirdischen Kammer austreten. Magma ist der Name für dieses geschmolzene Gestein, wenn es sich unter der Erde befindet. Wissenschaftler nennen es Lava, wenn das flüssige Gestein aus dem Boden ausbricht - und möglicherweise beginnt, über die Erdoberfläche zu flie</w:t>
      </w:r>
      <w:r w:rsidR="002B5DB6">
        <w:t>ss</w:t>
      </w:r>
      <w:r w:rsidRPr="00F62CDB">
        <w:t>en. (Es ist auch dann noch "Lava", wenn es abgekühlt und erstarrt ist.)</w:t>
      </w:r>
    </w:p>
    <w:p w14:paraId="65FD43F6" w14:textId="25825FDF" w:rsidR="00055308" w:rsidRDefault="00055308" w:rsidP="00FA7756">
      <w:r w:rsidRPr="00F62CDB">
        <w:t>Laut den Wissenschaftlern des U.S. Geological Survey (USGS) gibt es rund 1.500 potenziell aktive Vulkane auf unserem Planeten. Etwa 500 Vulkane sind ausgebrochen, seit die Menschen Aufzeichnungen führen.</w:t>
      </w:r>
    </w:p>
    <w:p w14:paraId="55468144" w14:textId="0A4B6112" w:rsidR="00F62CDB" w:rsidRPr="00F62CDB" w:rsidRDefault="00F62CDB" w:rsidP="00FA7756"/>
    <w:tbl>
      <w:tblPr>
        <w:tblStyle w:val="Tabellenraster"/>
        <w:tblW w:w="0" w:type="auto"/>
        <w:tblBorders>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1413"/>
        <w:gridCol w:w="6095"/>
        <w:gridCol w:w="1554"/>
      </w:tblGrid>
      <w:tr w:rsidR="009F0F69" w14:paraId="0CBA1552" w14:textId="77777777" w:rsidTr="00922432">
        <w:trPr>
          <w:trHeight w:val="1554"/>
        </w:trPr>
        <w:tc>
          <w:tcPr>
            <w:tcW w:w="7508" w:type="dxa"/>
            <w:gridSpan w:val="2"/>
            <w:shd w:val="clear" w:color="auto" w:fill="F2F2F2" w:themeFill="background1" w:themeFillShade="F2"/>
            <w:vAlign w:val="center"/>
          </w:tcPr>
          <w:p w14:paraId="6B472473" w14:textId="55FEFEEA" w:rsidR="009F0F69" w:rsidRPr="00F62CDB" w:rsidRDefault="009F0F69" w:rsidP="00F62CDB">
            <w:pPr>
              <w:jc w:val="left"/>
              <w:rPr>
                <w:rFonts w:ascii="Avenir Black" w:hAnsi="Avenir Black"/>
                <w:b/>
                <w:bCs/>
              </w:rPr>
            </w:pPr>
            <w:r w:rsidRPr="002C5F26">
              <w:rPr>
                <w:rStyle w:val="berschrift1Zchn"/>
              </w:rPr>
              <w:t>Aufgabe</w:t>
            </w:r>
            <w:r w:rsidR="0018464D">
              <w:rPr>
                <w:rStyle w:val="berschrift1Zchn"/>
              </w:rPr>
              <w:t xml:space="preserve"> 1</w:t>
            </w:r>
          </w:p>
          <w:p w14:paraId="234E4C9C" w14:textId="7EB5D579" w:rsidR="009F0F69" w:rsidRDefault="009F0F69" w:rsidP="00F62CDB">
            <w:pPr>
              <w:jc w:val="left"/>
            </w:pPr>
            <w:r>
              <w:t>Schauen Sie sich die Karte (QR) an. Können Sie ein Muster erkennen</w:t>
            </w:r>
            <w:r w:rsidR="0018464D">
              <w:t>, wo die Vulkane auftreten</w:t>
            </w:r>
            <w:r>
              <w:t xml:space="preserve">? Wenn ja, welches. </w:t>
            </w:r>
          </w:p>
          <w:p w14:paraId="17FC8EC6" w14:textId="5B034682" w:rsidR="009F0F69" w:rsidRDefault="009F0F69" w:rsidP="008A10A0">
            <w:pPr>
              <w:spacing w:line="480" w:lineRule="auto"/>
              <w:jc w:val="left"/>
            </w:pPr>
            <w:r>
              <w:t>____________________________________________________________________________________________________________________________________________________________________________________</w:t>
            </w:r>
          </w:p>
        </w:tc>
        <w:tc>
          <w:tcPr>
            <w:tcW w:w="1554" w:type="dxa"/>
            <w:shd w:val="clear" w:color="auto" w:fill="F2F2F2" w:themeFill="background1" w:themeFillShade="F2"/>
            <w:vAlign w:val="center"/>
          </w:tcPr>
          <w:p w14:paraId="5F3EF140" w14:textId="08D79E5F" w:rsidR="009F0F69" w:rsidRDefault="009F0F69" w:rsidP="00F62CDB">
            <w:pPr>
              <w:spacing w:line="480" w:lineRule="auto"/>
              <w:jc w:val="left"/>
            </w:pPr>
            <w:r>
              <w:rPr>
                <w:noProof/>
              </w:rPr>
              <w:drawing>
                <wp:anchor distT="0" distB="0" distL="114300" distR="114300" simplePos="0" relativeHeight="251655168" behindDoc="0" locked="0" layoutInCell="1" allowOverlap="1" wp14:anchorId="045FBDE2" wp14:editId="26001ACA">
                  <wp:simplePos x="0" y="0"/>
                  <wp:positionH relativeFrom="column">
                    <wp:posOffset>-60325</wp:posOffset>
                  </wp:positionH>
                  <wp:positionV relativeFrom="paragraph">
                    <wp:posOffset>-66040</wp:posOffset>
                  </wp:positionV>
                  <wp:extent cx="1240155" cy="1240155"/>
                  <wp:effectExtent l="12700" t="12700" r="17145" b="1714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a:extLst>
                              <a:ext uri="{28A0092B-C50C-407E-A947-70E740481C1C}">
                                <a14:useLocalDpi xmlns:a14="http://schemas.microsoft.com/office/drawing/2010/main" val="0"/>
                              </a:ext>
                            </a:extLst>
                          </a:blip>
                          <a:stretch>
                            <a:fillRect/>
                          </a:stretch>
                        </pic:blipFill>
                        <pic:spPr>
                          <a:xfrm>
                            <a:off x="0" y="0"/>
                            <a:ext cx="1240155" cy="12401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9F0F69" w14:paraId="6CD55B34" w14:textId="77777777" w:rsidTr="00922432">
        <w:trPr>
          <w:trHeight w:val="1553"/>
        </w:trPr>
        <w:tc>
          <w:tcPr>
            <w:tcW w:w="1413" w:type="dxa"/>
            <w:shd w:val="clear" w:color="auto" w:fill="F2F2F2" w:themeFill="background1" w:themeFillShade="F2"/>
            <w:vAlign w:val="center"/>
          </w:tcPr>
          <w:p w14:paraId="492FEF10" w14:textId="4A67ECE9" w:rsidR="009F0F69" w:rsidRPr="002C5F26" w:rsidRDefault="009F0F69" w:rsidP="00F62CDB">
            <w:pPr>
              <w:jc w:val="left"/>
              <w:rPr>
                <w:rStyle w:val="berschrift1Zchn"/>
              </w:rPr>
            </w:pPr>
            <w:r>
              <w:rPr>
                <w:noProof/>
              </w:rPr>
              <w:drawing>
                <wp:anchor distT="0" distB="0" distL="114300" distR="114300" simplePos="0" relativeHeight="251654144" behindDoc="0" locked="0" layoutInCell="1" allowOverlap="1" wp14:anchorId="37843188" wp14:editId="2C35B463">
                  <wp:simplePos x="0" y="0"/>
                  <wp:positionH relativeFrom="column">
                    <wp:posOffset>-548005</wp:posOffset>
                  </wp:positionH>
                  <wp:positionV relativeFrom="page">
                    <wp:posOffset>102870</wp:posOffset>
                  </wp:positionV>
                  <wp:extent cx="1259840" cy="1259840"/>
                  <wp:effectExtent l="12700" t="12700" r="10160" b="1016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59840" cy="12598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c>
          <w:tcPr>
            <w:tcW w:w="7649" w:type="dxa"/>
            <w:gridSpan w:val="2"/>
            <w:shd w:val="clear" w:color="auto" w:fill="F2F2F2" w:themeFill="background1" w:themeFillShade="F2"/>
            <w:vAlign w:val="center"/>
          </w:tcPr>
          <w:p w14:paraId="2D9ACE1C" w14:textId="285FCBF2" w:rsidR="009F0F69" w:rsidRDefault="00BD1790" w:rsidP="009F0F69">
            <w:pPr>
              <w:jc w:val="left"/>
            </w:pPr>
            <w:r>
              <w:t>Überprüfen Sie mit</w:t>
            </w:r>
            <w:r w:rsidR="009F0F69">
              <w:t xml:space="preserve"> folgende</w:t>
            </w:r>
            <w:r>
              <w:t>r</w:t>
            </w:r>
            <w:r w:rsidR="009F0F69">
              <w:t xml:space="preserve"> Karte (QR) </w:t>
            </w:r>
            <w:r>
              <w:t>Ihre Antwort</w:t>
            </w:r>
            <w:r w:rsidR="009F0F69">
              <w:t xml:space="preserve">. </w:t>
            </w:r>
            <w:r>
              <w:t>Welches Muster sehen Sie nun</w:t>
            </w:r>
            <w:r w:rsidR="009F0F69">
              <w:t>?</w:t>
            </w:r>
          </w:p>
          <w:p w14:paraId="6027AAEE" w14:textId="37C524CF" w:rsidR="009F0F69" w:rsidRDefault="009F0F69" w:rsidP="00F62CDB">
            <w:pPr>
              <w:spacing w:line="480" w:lineRule="auto"/>
              <w:jc w:val="left"/>
              <w:rPr>
                <w:noProof/>
              </w:rPr>
            </w:pPr>
            <w:r>
              <w:t>_______________________________________________________________________________________________________________________________________________________________________________________</w:t>
            </w:r>
          </w:p>
        </w:tc>
      </w:tr>
    </w:tbl>
    <w:p w14:paraId="1D34A83E" w14:textId="77777777" w:rsidR="00FA7756" w:rsidRDefault="00FA7756" w:rsidP="00FA7756"/>
    <w:p w14:paraId="08270ED8" w14:textId="77777777" w:rsidR="005570C3" w:rsidRDefault="00FA7756" w:rsidP="002C5F26">
      <w:pPr>
        <w:pStyle w:val="berschrift1"/>
      </w:pPr>
      <w:r>
        <w:t>Verteilung der Vulkane</w:t>
      </w:r>
    </w:p>
    <w:p w14:paraId="5D713069" w14:textId="77777777" w:rsidR="00055308" w:rsidRPr="00055308" w:rsidRDefault="00055308" w:rsidP="00055308">
      <w:r w:rsidRPr="00055308">
        <w:t>Vulkane können sich an Land oder unter dem Meer bilden. In der Tat liegt der</w:t>
      </w:r>
      <w:r>
        <w:t xml:space="preserve"> gröss</w:t>
      </w:r>
      <w:r w:rsidRPr="00055308">
        <w:t xml:space="preserve">te Vulkan der Erde </w:t>
      </w:r>
      <w:r>
        <w:t>über einen Kilometer</w:t>
      </w:r>
      <w:r w:rsidRPr="00055308">
        <w:t xml:space="preserve"> unter der Meeresoberfläche. Bestimmte Stellen auf der Oberfläche unseres Planeten sind besonders anfällig für die Bildung von Vulkanen.</w:t>
      </w:r>
    </w:p>
    <w:p w14:paraId="5A5B11F9" w14:textId="0CCDF5B8" w:rsidR="00FA7756" w:rsidRPr="00FA7756" w:rsidRDefault="00055308" w:rsidP="00FA7756">
      <w:r w:rsidRPr="00055308">
        <w:t xml:space="preserve">Die meisten Vulkane bilden sich zum Beispiel an oder in der Nähe der Kanten </w:t>
      </w:r>
      <w:r>
        <w:t>von</w:t>
      </w:r>
      <w:r w:rsidRPr="00055308">
        <w:t xml:space="preserve"> tektonischen Platten der Erde.</w:t>
      </w:r>
      <w:r>
        <w:t xml:space="preserve"> Es gibt kontinentale und ozeanische</w:t>
      </w:r>
      <w:r w:rsidR="005570C3" w:rsidRPr="00FA7756">
        <w:t xml:space="preserve"> Platten</w:t>
      </w:r>
      <w:r w:rsidR="00FA7756" w:rsidRPr="00FA7756">
        <w:t>, wie Sie in den letzten Lektionen gelernt haben</w:t>
      </w:r>
      <w:r w:rsidR="005570C3" w:rsidRPr="00FA7756">
        <w:t xml:space="preserve">. An den Plattengrenzen driften Platten auseinander, aneinander vorbei oder </w:t>
      </w:r>
      <w:r w:rsidR="005570C3" w:rsidRPr="00FA7756">
        <w:lastRenderedPageBreak/>
        <w:t>aufeina</w:t>
      </w:r>
      <w:r>
        <w:t xml:space="preserve">nder zu. </w:t>
      </w:r>
      <w:r w:rsidR="00922432">
        <w:t>An auseinander</w:t>
      </w:r>
      <w:r w:rsidR="00922432" w:rsidRPr="00FA7756">
        <w:t>strebenden, also divergenten Platten</w:t>
      </w:r>
      <w:r w:rsidR="005570C3" w:rsidRPr="00FA7756">
        <w:t xml:space="preserve"> formen sich langgestreckte vulkanische Gebirgszüge, meist im Meer, die sogenannten Mittelozeanischen Rücken.</w:t>
      </w:r>
    </w:p>
    <w:p w14:paraId="4FC3C6C5" w14:textId="6C867306" w:rsidR="00FA7756" w:rsidRPr="00FA7756" w:rsidRDefault="005570C3" w:rsidP="00FA7756">
      <w:r w:rsidRPr="00FA7756">
        <w:t xml:space="preserve">Bei konvergenten Plattengrenzen, an den Subduktionszonen, schiebt sich eine Platte unter die andere, und es entstehen vulkanische Inselbögen im Meer und Vulkanketten auf den Kontinenten. </w:t>
      </w:r>
      <w:r w:rsidR="00055308" w:rsidRPr="00055308">
        <w:t xml:space="preserve">Die sich </w:t>
      </w:r>
      <w:proofErr w:type="gramStart"/>
      <w:r w:rsidR="00055308" w:rsidRPr="00055308">
        <w:t>nach unten bewegende Platte</w:t>
      </w:r>
      <w:proofErr w:type="gramEnd"/>
      <w:r w:rsidR="00055308" w:rsidRPr="00055308">
        <w:t xml:space="preserve"> trägt Gestein zurück in den Erdmantel, wo die Temperaturen und der Druck sehr hoch sind. Dieses verschwindende, wassergefüllte Gestein schmilzt leicht</w:t>
      </w:r>
      <w:r w:rsidR="00BD1790">
        <w:t>er</w:t>
      </w:r>
      <w:r w:rsidR="00055308" w:rsidRPr="00055308">
        <w:t>.</w:t>
      </w:r>
      <w:r w:rsidR="00055308">
        <w:t xml:space="preserve"> </w:t>
      </w:r>
      <w:r w:rsidR="00055308" w:rsidRPr="00055308">
        <w:t xml:space="preserve">Da das </w:t>
      </w:r>
      <w:r w:rsidR="00BD1790">
        <w:t>aufgeschmolzene</w:t>
      </w:r>
      <w:r w:rsidR="00055308" w:rsidRPr="00055308">
        <w:t xml:space="preserve"> Gestein leichter ist als das umgebende Material, wird es versuchen, wieder in Richtung Erdoberfläche aufzuschwimmen. Wenn es eine schwache Stelle findet, bricht es durch</w:t>
      </w:r>
      <w:r w:rsidR="00BD1790">
        <w:t xml:space="preserve"> und ein Vulkan entsteht</w:t>
      </w:r>
      <w:r w:rsidR="00055308" w:rsidRPr="00055308">
        <w:t>.</w:t>
      </w:r>
    </w:p>
    <w:p w14:paraId="29680A78" w14:textId="7CF79687" w:rsidR="005570C3" w:rsidRDefault="005570C3" w:rsidP="00FA7756">
      <w:r w:rsidRPr="00FA7756">
        <w:t>Die meisten Vulkane der Erde befinden sich entlang des Pazifischen Feuerrings. Dieser reicht von der Westküste Amerikas über Japan bis nach Indonesien und Papua-Neuguinea. Vulkane können aber auch weitab von Plattengrenzen an so genannten Hei</w:t>
      </w:r>
      <w:r w:rsidR="00FA7756" w:rsidRPr="00FA7756">
        <w:t>ss</w:t>
      </w:r>
      <w:r w:rsidRPr="00FA7756">
        <w:t>en Flecken ("Hot Spots") liegen. Hierzu gehören beispielweise die Inselgruppe Hawaiis, die Kanaren und die Azoren.</w:t>
      </w:r>
    </w:p>
    <w:p w14:paraId="4156A1DE" w14:textId="77777777" w:rsidR="00BD1790" w:rsidRDefault="00BD1790" w:rsidP="00FA7756"/>
    <w:tbl>
      <w:tblPr>
        <w:tblStyle w:val="Tabellenraster"/>
        <w:tblW w:w="8993" w:type="dxa"/>
        <w:tblLook w:val="04A0" w:firstRow="1" w:lastRow="0" w:firstColumn="1" w:lastColumn="0" w:noHBand="0" w:noVBand="1"/>
      </w:tblPr>
      <w:tblGrid>
        <w:gridCol w:w="8993"/>
      </w:tblGrid>
      <w:tr w:rsidR="002C5F26" w14:paraId="5170EDE2" w14:textId="77777777" w:rsidTr="0018464D">
        <w:trPr>
          <w:trHeight w:val="6051"/>
        </w:trPr>
        <w:tc>
          <w:tcPr>
            <w:tcW w:w="8993" w:type="dxa"/>
            <w:shd w:val="clear" w:color="auto" w:fill="F2F2F2" w:themeFill="background1" w:themeFillShade="F2"/>
          </w:tcPr>
          <w:p w14:paraId="49D17269" w14:textId="7FEB5A26" w:rsidR="002C5F26" w:rsidRDefault="002C5F26" w:rsidP="002C5F26">
            <w:pPr>
              <w:pStyle w:val="berschrift1"/>
            </w:pPr>
            <w:r>
              <w:t>Aufgabe</w:t>
            </w:r>
            <w:r w:rsidR="0018464D">
              <w:t xml:space="preserve"> 2</w:t>
            </w:r>
          </w:p>
          <w:p w14:paraId="7235559A" w14:textId="32F2C6B2" w:rsidR="00933347" w:rsidRDefault="00C27587" w:rsidP="00FA7756">
            <w:r>
              <w:rPr>
                <w:noProof/>
              </w:rPr>
              <w:drawing>
                <wp:anchor distT="0" distB="0" distL="114300" distR="114300" simplePos="0" relativeHeight="251662336" behindDoc="1" locked="0" layoutInCell="1" allowOverlap="1" wp14:anchorId="7EA6221B" wp14:editId="55287430">
                  <wp:simplePos x="0" y="0"/>
                  <wp:positionH relativeFrom="column">
                    <wp:posOffset>118110</wp:posOffset>
                  </wp:positionH>
                  <wp:positionV relativeFrom="paragraph">
                    <wp:posOffset>302472</wp:posOffset>
                  </wp:positionV>
                  <wp:extent cx="5334000" cy="3196755"/>
                  <wp:effectExtent l="12700" t="12700" r="8890" b="16510"/>
                  <wp:wrapTight wrapText="bothSides">
                    <wp:wrapPolygon edited="0">
                      <wp:start x="-49" y="-82"/>
                      <wp:lineTo x="-49" y="21625"/>
                      <wp:lineTo x="21585" y="21625"/>
                      <wp:lineTo x="21585" y="-82"/>
                      <wp:lineTo x="-49" y="-82"/>
                    </wp:wrapPolygon>
                  </wp:wrapTight>
                  <wp:docPr id="3" name="Grafik 3" descr="Ein Bild, das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Karte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34000" cy="31967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2C5F26">
              <w:t xml:space="preserve">Zeichnen Sie den </w:t>
            </w:r>
            <w:r>
              <w:t>P</w:t>
            </w:r>
            <w:r w:rsidR="002C5F26">
              <w:t>azifischen Feuer</w:t>
            </w:r>
            <w:r>
              <w:t>ring</w:t>
            </w:r>
            <w:r w:rsidR="002C5F26">
              <w:t xml:space="preserve"> in der Karte ein. </w:t>
            </w:r>
          </w:p>
          <w:p w14:paraId="0C3B13BD" w14:textId="7BEEAC41" w:rsidR="00C27587" w:rsidRPr="0018464D" w:rsidRDefault="002031FF" w:rsidP="002031FF">
            <w:pPr>
              <w:jc w:val="right"/>
              <w:rPr>
                <w:sz w:val="10"/>
                <w:szCs w:val="4"/>
              </w:rPr>
            </w:pPr>
            <w:r w:rsidRPr="002031FF">
              <w:rPr>
                <w:sz w:val="15"/>
                <w:szCs w:val="10"/>
              </w:rPr>
              <w:t xml:space="preserve">Quelle: eigene Darstellung, Karte von </w:t>
            </w:r>
            <w:proofErr w:type="spellStart"/>
            <w:r w:rsidRPr="002031FF">
              <w:rPr>
                <w:sz w:val="15"/>
                <w:szCs w:val="10"/>
              </w:rPr>
              <w:t>Mapbox</w:t>
            </w:r>
            <w:proofErr w:type="spellEnd"/>
          </w:p>
        </w:tc>
      </w:tr>
    </w:tbl>
    <w:p w14:paraId="4AE98487" w14:textId="77777777" w:rsidR="00C27587" w:rsidRPr="00FA7756" w:rsidRDefault="00C27587" w:rsidP="00A57707">
      <w:pPr>
        <w:tabs>
          <w:tab w:val="left" w:pos="1915"/>
        </w:tabs>
      </w:pPr>
    </w:p>
    <w:p w14:paraId="2F3D6C62" w14:textId="77777777" w:rsidR="00FA7756" w:rsidRPr="00FA7756" w:rsidRDefault="00FA7756" w:rsidP="00FA7756">
      <w:r>
        <w:t>Aber wie</w:t>
      </w:r>
      <w:r w:rsidR="00055308">
        <w:t xml:space="preserve"> genau</w:t>
      </w:r>
      <w:r>
        <w:t xml:space="preserve"> kommt es nun an den Plattengrenzen zu Vulkanausbrüchen?</w:t>
      </w:r>
    </w:p>
    <w:p w14:paraId="0B7373DE" w14:textId="338C9FFC" w:rsidR="000B0CD8" w:rsidRDefault="000B0CD8" w:rsidP="00FA7756">
      <w:r w:rsidRPr="000B0CD8">
        <w:t>Der Erdkern mit einem Radius von etwa 3.500 km besteht aus Eisen und Nickel. Im Innersten ist</w:t>
      </w:r>
      <w:r>
        <w:t xml:space="preserve"> der Kern mehr als 5.000 °C heiss, durch den gross</w:t>
      </w:r>
      <w:r w:rsidRPr="000B0CD8">
        <w:t>en Druck j</w:t>
      </w:r>
      <w:r>
        <w:t>edoch in festem Zustand. Der äuss</w:t>
      </w:r>
      <w:r w:rsidRPr="000B0CD8">
        <w:t xml:space="preserve">ere </w:t>
      </w:r>
      <w:r w:rsidRPr="000B0CD8">
        <w:lastRenderedPageBreak/>
        <w:t>Kern ist flüssig und etwas kühler</w:t>
      </w:r>
      <w:r w:rsidRPr="00A57707">
        <w:t xml:space="preserve">. Der Erdkern wird vom Erdmantel umgeben. Dieser besteht aus festem, jedoch geringfügig duktilem (plastisch verformbarem). Der als Asthenosphäre bezeichnete obere Bereich des Erdmantels ist 1000 bis 1400 °C heiss. </w:t>
      </w:r>
      <w:r w:rsidRPr="000B0CD8">
        <w:t>Über der Asthenosphäre befindet sich die Lithosphäre. Diese ist 100-200 Kilometer mächtig und umfasst neben der obersten, festen Schicht des Erdmantels die Erdkruste, die feste, spröde Oberfläche der Erde. Die ozeanische Kruste ist etwa 8 Kilometer dick, an manchen Stellen sogar bis zu 20 Kilometer. Die kontinentale Kruste ist durchschnittlich etwa 35 Kilometer mächtig, unter gro</w:t>
      </w:r>
      <w:r w:rsidR="002B5DB6">
        <w:t>ss</w:t>
      </w:r>
      <w:r w:rsidRPr="000B0CD8">
        <w:t>en Gebirgen wie dem Himalaya oder Teile der Anden sogar bis zu 70 Kilometer.</w:t>
      </w:r>
    </w:p>
    <w:p w14:paraId="55340BF9" w14:textId="3C8104E4" w:rsidR="009D327B" w:rsidRDefault="00FC0D9F" w:rsidP="00FA7756">
      <w:r>
        <w:t>Der gross</w:t>
      </w:r>
      <w:r w:rsidR="000B0CD8" w:rsidRPr="000B0CD8">
        <w:t xml:space="preserve">e Temperaturgradient zwischen dem Erdinneren und der Erdoberfläche führt zu einem Wärmestrom. </w:t>
      </w:r>
      <w:r w:rsidR="00495F50" w:rsidRPr="00495F50">
        <w:t xml:space="preserve">Wärme aus dem Erdkern wird an die Oberfläche transportiert. Man kann sich dies wie beim Erhitzen vom Wasser im Kochtopf vorstellen. Das Wasser unten im Topf wird durch die Platte erwärmt und </w:t>
      </w:r>
      <w:r w:rsidR="00BD1790">
        <w:t xml:space="preserve">so </w:t>
      </w:r>
      <w:r w:rsidR="00495F50" w:rsidRPr="00495F50">
        <w:t xml:space="preserve">die Dichte des Wassers gesenkt. </w:t>
      </w:r>
      <w:r w:rsidR="00495F50">
        <w:t>Dies</w:t>
      </w:r>
      <w:r w:rsidR="00495F50" w:rsidRPr="00495F50">
        <w:t xml:space="preserve"> hat zur Folge, dass das warme Wasser aufsteigt und das kühlere, darüber liegende Wasser sinkt. Diesen Vorgang nennt man Konvektion.</w:t>
      </w:r>
      <w:r w:rsidR="00495F50">
        <w:t xml:space="preserve"> </w:t>
      </w:r>
      <w:r w:rsidR="00495F50" w:rsidRPr="00495F50">
        <w:t xml:space="preserve">Der Erdmantel über dem Kern verhält sich wie das Wasser im Kochtopf. Der Untere Mantel wird erhitzt und steigt nach oben in Richtung Erdoberfläche. Je näher das Gesteinsmaterial an die Oberfläche kommt, desto kälter wird es. Dadurch wird das Gesteinsmaterial wieder schwerer und sinkt ab. </w:t>
      </w:r>
      <w:r w:rsidR="000B0CD8" w:rsidRPr="000B0CD8">
        <w:t>In der Konvektion im Erdmantel liegt der Antrieb für die Bewegung der tektonischen Platten. Lithosphärische Platten "schwimmen" auf der zähflüssigen Asthenosphäre. Hierdurch haben sich die Position und Form der Kontinente und Meere stetig verändert.</w:t>
      </w:r>
    </w:p>
    <w:p w14:paraId="3CA56230" w14:textId="77777777" w:rsidR="00BD1790" w:rsidRPr="00FA7756" w:rsidRDefault="00BD1790" w:rsidP="00FA7756"/>
    <w:tbl>
      <w:tblPr>
        <w:tblStyle w:val="Tabellenraster"/>
        <w:tblW w:w="9090" w:type="dxa"/>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336"/>
      </w:tblGrid>
      <w:tr w:rsidR="000F18A4" w14:paraId="5FD7E5B1" w14:textId="77777777" w:rsidTr="00922432">
        <w:trPr>
          <w:trHeight w:val="5319"/>
        </w:trPr>
        <w:tc>
          <w:tcPr>
            <w:tcW w:w="9090" w:type="dxa"/>
            <w:shd w:val="clear" w:color="auto" w:fill="F2F2F2" w:themeFill="background1" w:themeFillShade="F2"/>
          </w:tcPr>
          <w:p w14:paraId="12FC61B8" w14:textId="7D3D9AC8" w:rsidR="000F18A4" w:rsidRPr="002C5F26" w:rsidRDefault="000F18A4" w:rsidP="000F18A4">
            <w:pPr>
              <w:pStyle w:val="berschrift1"/>
              <w:rPr>
                <w:rStyle w:val="Hervorhebung"/>
                <w:rFonts w:ascii="Avenir Black" w:hAnsi="Avenir Black"/>
                <w:b/>
                <w:iCs w:val="0"/>
                <w:sz w:val="24"/>
              </w:rPr>
            </w:pPr>
            <w:r w:rsidRPr="002C5F26">
              <w:rPr>
                <w:rStyle w:val="Hervorhebung"/>
                <w:rFonts w:ascii="Avenir Black" w:hAnsi="Avenir Black"/>
                <w:b/>
                <w:iCs w:val="0"/>
                <w:sz w:val="24"/>
              </w:rPr>
              <w:t>A</w:t>
            </w:r>
            <w:r>
              <w:rPr>
                <w:rStyle w:val="Hervorhebung"/>
                <w:rFonts w:ascii="Avenir Black" w:hAnsi="Avenir Black"/>
                <w:b/>
                <w:iCs w:val="0"/>
                <w:sz w:val="24"/>
              </w:rPr>
              <w:t>ufgabe</w:t>
            </w:r>
            <w:r w:rsidR="00EB00A6">
              <w:rPr>
                <w:rStyle w:val="Hervorhebung"/>
                <w:rFonts w:ascii="Avenir Black" w:hAnsi="Avenir Black"/>
                <w:b/>
                <w:iCs w:val="0"/>
                <w:sz w:val="24"/>
              </w:rPr>
              <w:t xml:space="preserve"> </w:t>
            </w:r>
            <w:r w:rsidR="00EB00A6">
              <w:rPr>
                <w:rStyle w:val="Hervorhebung"/>
                <w:rFonts w:ascii="Avenir Black" w:hAnsi="Avenir Black"/>
                <w:b/>
                <w:sz w:val="24"/>
              </w:rPr>
              <w:t>3</w:t>
            </w:r>
          </w:p>
          <w:p w14:paraId="60B7E2D0" w14:textId="0E533267" w:rsidR="000F18A4" w:rsidRDefault="000F18A4" w:rsidP="00FA7756">
            <w:r>
              <w:t>Füllen Sie die fehlenden Begriffe in der Illustration ein.</w:t>
            </w:r>
          </w:p>
          <w:p w14:paraId="28C14567" w14:textId="1B64F3A9" w:rsidR="002031FF" w:rsidRDefault="002031FF" w:rsidP="00FA7756">
            <w:r>
              <w:rPr>
                <w:noProof/>
              </w:rPr>
              <w:drawing>
                <wp:inline distT="0" distB="0" distL="0" distR="0" wp14:anchorId="0AE463E7" wp14:editId="76D94FA9">
                  <wp:extent cx="5760720" cy="2558415"/>
                  <wp:effectExtent l="12700" t="12700" r="17780" b="6985"/>
                  <wp:docPr id="8" name="Grafik 8"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5760720" cy="2558415"/>
                          </a:xfrm>
                          <a:prstGeom prst="rect">
                            <a:avLst/>
                          </a:prstGeom>
                          <a:ln>
                            <a:solidFill>
                              <a:schemeClr val="tx1"/>
                            </a:solidFill>
                          </a:ln>
                        </pic:spPr>
                      </pic:pic>
                    </a:graphicData>
                  </a:graphic>
                </wp:inline>
              </w:drawing>
            </w:r>
          </w:p>
          <w:p w14:paraId="0F118BF8" w14:textId="57EE9651" w:rsidR="002031FF" w:rsidRDefault="002031FF" w:rsidP="002031FF">
            <w:pPr>
              <w:jc w:val="right"/>
            </w:pPr>
            <w:r w:rsidRPr="002031FF">
              <w:rPr>
                <w:sz w:val="16"/>
                <w:szCs w:val="11"/>
              </w:rPr>
              <w:t>Quelle:</w:t>
            </w:r>
            <w:r>
              <w:rPr>
                <w:sz w:val="16"/>
                <w:szCs w:val="11"/>
              </w:rPr>
              <w:t xml:space="preserve"> bearbeitet, Original von</w:t>
            </w:r>
            <w:r w:rsidRPr="002031FF">
              <w:rPr>
                <w:sz w:val="16"/>
                <w:szCs w:val="11"/>
              </w:rPr>
              <w:t xml:space="preserve"> </w:t>
            </w:r>
            <w:hyperlink r:id="rId12" w:history="1">
              <w:r w:rsidRPr="002031FF">
                <w:rPr>
                  <w:rStyle w:val="Hyperlink"/>
                  <w:rFonts w:ascii="Minion Pro" w:hAnsi="Minion Pro"/>
                  <w:sz w:val="16"/>
                  <w:szCs w:val="11"/>
                </w:rPr>
                <w:t>https://ESKP.de/Naturgefahren/Vulkanismus</w:t>
              </w:r>
            </w:hyperlink>
          </w:p>
        </w:tc>
      </w:tr>
    </w:tbl>
    <w:p w14:paraId="3E0ADD8A" w14:textId="38A6AFD9" w:rsidR="005570C3" w:rsidRPr="00FA7756" w:rsidRDefault="005570C3" w:rsidP="002C5F26">
      <w:pPr>
        <w:pStyle w:val="berschrift1"/>
      </w:pPr>
      <w:r w:rsidRPr="00FA7756">
        <w:lastRenderedPageBreak/>
        <w:t xml:space="preserve">Ausbruch </w:t>
      </w:r>
      <w:r w:rsidR="000E5E80">
        <w:t>eines</w:t>
      </w:r>
      <w:r w:rsidRPr="00FA7756">
        <w:t xml:space="preserve"> Vulkans</w:t>
      </w:r>
    </w:p>
    <w:p w14:paraId="0BDBF782" w14:textId="1E8DD762" w:rsidR="00220965" w:rsidRDefault="00A57707" w:rsidP="00FA7756">
      <w:pPr>
        <w:rPr>
          <w:noProof/>
        </w:rPr>
      </w:pPr>
      <w:r w:rsidRPr="00A57707">
        <w:rPr>
          <w:noProof/>
        </w:rPr>
        <w:t>Alle Vulkane haben die gleichen grundlegenden Eigenschaften. Das Magma sammelt sich in Magmakammern, die bis zu 160 Kilometer unter der Oberfläche liegen können. Wenn sich das Gestein erhitzt, dehnt es sich aus, was noch mehr Druck erzeugt. Infolgedessen sucht das Magma einen Weg nach drau</w:t>
      </w:r>
      <w:r w:rsidR="002B5DB6">
        <w:rPr>
          <w:noProof/>
        </w:rPr>
        <w:t>ss</w:t>
      </w:r>
      <w:r w:rsidRPr="00A57707">
        <w:rPr>
          <w:noProof/>
        </w:rPr>
        <w:t>en und drängt in Richtung Oberfläche, das Magma sickert durch Risse in der Erdkruste, die Schlote genannt werden. Schlie</w:t>
      </w:r>
      <w:r w:rsidR="002B5DB6">
        <w:rPr>
          <w:noProof/>
        </w:rPr>
        <w:t>ss</w:t>
      </w:r>
      <w:r w:rsidRPr="00A57707">
        <w:rPr>
          <w:noProof/>
        </w:rPr>
        <w:t>lich erreicht das Magma die Oberfläche; wenn es austritt, nennen wir es Eruption.</w:t>
      </w:r>
    </w:p>
    <w:p w14:paraId="10304DD2" w14:textId="2B9EEB21" w:rsidR="006C6912" w:rsidRDefault="00220965" w:rsidP="006C6912">
      <w:pPr>
        <w:rPr>
          <w:noProof/>
        </w:rPr>
      </w:pPr>
      <w:r w:rsidRPr="00220965">
        <w:rPr>
          <w:noProof/>
        </w:rPr>
        <w:t>Jede geologische Formation ist</w:t>
      </w:r>
      <w:r w:rsidR="00BD1790">
        <w:rPr>
          <w:noProof/>
        </w:rPr>
        <w:t xml:space="preserve"> aber</w:t>
      </w:r>
      <w:r w:rsidRPr="00220965">
        <w:rPr>
          <w:noProof/>
        </w:rPr>
        <w:t xml:space="preserve"> einzigartig. Ihre Zusammensetzung und ihr Aufbau hängen von so vielen Faktoren ab, dass es unmöglich wäre, dass zwei Formationen exakt gleich sind. Auf die gleiche Weise sind auch jeder Vulkan und seine Ausbrüche einzigartig. </w:t>
      </w:r>
      <w:r w:rsidR="00BD1790">
        <w:rPr>
          <w:noProof/>
        </w:rPr>
        <w:t>Grob</w:t>
      </w:r>
      <w:r w:rsidR="008F4D4B">
        <w:rPr>
          <w:noProof/>
        </w:rPr>
        <w:t xml:space="preserve"> zeigen sich aber </w:t>
      </w:r>
      <w:r w:rsidRPr="00220965">
        <w:rPr>
          <w:noProof/>
        </w:rPr>
        <w:t xml:space="preserve">zwei Hauptarten von Eruptionen. </w:t>
      </w:r>
      <w:r w:rsidR="008F4D4B">
        <w:rPr>
          <w:noProof/>
        </w:rPr>
        <w:t>D</w:t>
      </w:r>
      <w:r w:rsidRPr="00220965">
        <w:rPr>
          <w:noProof/>
        </w:rPr>
        <w:t>ie beiden Arten von Vulkanausbrüchen, die wir sehen</w:t>
      </w:r>
      <w:r w:rsidR="008F4D4B">
        <w:rPr>
          <w:noProof/>
        </w:rPr>
        <w:t xml:space="preserve">, sind </w:t>
      </w:r>
      <w:r w:rsidRPr="00220965">
        <w:rPr>
          <w:noProof/>
        </w:rPr>
        <w:t>explosive und nicht-explosive Eruptionen. Wenn wir an Vulkanausbrüche denken, stellen wir uns oft riesige Wolken aus Vulkanasche vor, die hoch in die Atmosphäre geschleudert werden, und dann dicke Flüsse aus roter Lava, die sich den Berghang hinunterschlängeln. In Wirklichkeit treten diese beiden Phänomene nur selten bei ein und demselben Vulkan auf.</w:t>
      </w:r>
      <w:r w:rsidR="006C6912">
        <w:rPr>
          <w:noProof/>
        </w:rPr>
        <w:t xml:space="preserve"> In den nächsten Lektionen werden wir die Unterschiede der Vulkane genauer anschauen und uns die beiden Eruptionsformen genauer ansehen. </w:t>
      </w:r>
    </w:p>
    <w:p w14:paraId="0AAF1327" w14:textId="797E818D" w:rsidR="006C6912" w:rsidRDefault="006C6912" w:rsidP="006C6912">
      <w:pPr>
        <w:rPr>
          <w:noProof/>
        </w:rPr>
      </w:pPr>
    </w:p>
    <w:p w14:paraId="053CFBE2" w14:textId="4E920588" w:rsidR="006C6912" w:rsidRPr="006C6912" w:rsidRDefault="006C6912" w:rsidP="006C6912">
      <w:pPr>
        <w:rPr>
          <w:noProof/>
          <w:sz w:val="18"/>
          <w:szCs w:val="13"/>
        </w:rPr>
      </w:pPr>
      <w:r w:rsidRPr="006C6912">
        <w:rPr>
          <w:noProof/>
          <w:sz w:val="18"/>
          <w:szCs w:val="13"/>
        </w:rPr>
        <w:t>Quellen:</w:t>
      </w:r>
    </w:p>
    <w:p w14:paraId="206F204E" w14:textId="152EFCEA" w:rsidR="006C6912" w:rsidRPr="006C6912" w:rsidRDefault="006C6912" w:rsidP="006C6912">
      <w:pPr>
        <w:pStyle w:val="Listenabsatz"/>
        <w:numPr>
          <w:ilvl w:val="0"/>
          <w:numId w:val="47"/>
        </w:numPr>
        <w:spacing w:line="240" w:lineRule="auto"/>
        <w:jc w:val="left"/>
        <w:rPr>
          <w:noProof/>
          <w:sz w:val="18"/>
          <w:szCs w:val="13"/>
        </w:rPr>
      </w:pPr>
      <w:r w:rsidRPr="006C6912">
        <w:rPr>
          <w:noProof/>
          <w:sz w:val="18"/>
          <w:szCs w:val="13"/>
        </w:rPr>
        <w:t>Bahlburg, H., &amp; Breitkreuz, C. (2017). Grundlagen der Geologie (5. Aufl.). Springer Berlin Heidelberg.</w:t>
      </w:r>
    </w:p>
    <w:p w14:paraId="62371AD0" w14:textId="4B4BB8A5" w:rsidR="006C6912" w:rsidRDefault="006C6912" w:rsidP="006C6912">
      <w:pPr>
        <w:pStyle w:val="Listenabsatz"/>
        <w:numPr>
          <w:ilvl w:val="0"/>
          <w:numId w:val="47"/>
        </w:numPr>
        <w:spacing w:line="240" w:lineRule="auto"/>
        <w:jc w:val="left"/>
        <w:rPr>
          <w:noProof/>
          <w:sz w:val="18"/>
          <w:szCs w:val="13"/>
          <w:lang w:val="en-US"/>
        </w:rPr>
      </w:pPr>
      <w:r w:rsidRPr="006C6912">
        <w:rPr>
          <w:noProof/>
          <w:sz w:val="18"/>
          <w:szCs w:val="13"/>
          <w:lang w:val="en-US"/>
        </w:rPr>
        <w:t xml:space="preserve">Earth System Knowledge Platform (2021). </w:t>
      </w:r>
      <w:hyperlink r:id="rId13" w:history="1">
        <w:r w:rsidRPr="00B733F5">
          <w:rPr>
            <w:rStyle w:val="Hyperlink"/>
            <w:rFonts w:ascii="Minion Pro" w:hAnsi="Minion Pro"/>
            <w:noProof/>
            <w:sz w:val="18"/>
            <w:szCs w:val="13"/>
            <w:lang w:val="en-US"/>
          </w:rPr>
          <w:t>https://www.eskp.de/grundlagen/naturgefahren/vulkanismus/</w:t>
        </w:r>
      </w:hyperlink>
    </w:p>
    <w:p w14:paraId="0EA66608" w14:textId="797ECEAE" w:rsidR="006C6912" w:rsidRPr="006C6912" w:rsidRDefault="006C6912" w:rsidP="006C6912">
      <w:pPr>
        <w:pStyle w:val="Listenabsatz"/>
        <w:numPr>
          <w:ilvl w:val="0"/>
          <w:numId w:val="47"/>
        </w:numPr>
        <w:spacing w:line="240" w:lineRule="auto"/>
        <w:jc w:val="left"/>
        <w:rPr>
          <w:noProof/>
          <w:sz w:val="18"/>
          <w:szCs w:val="13"/>
        </w:rPr>
      </w:pPr>
      <w:r w:rsidRPr="006C6912">
        <w:rPr>
          <w:noProof/>
          <w:sz w:val="18"/>
          <w:szCs w:val="13"/>
        </w:rPr>
        <w:t>Grotzinger, J., Press, F., Siever, R., Jordan, T., &amp; Schweizer, V. (2017). Press/Siever Allgemeine Geologie (7., neu bearbeitete und aktualisierte Auflage). Springer Spektrum.</w:t>
      </w:r>
    </w:p>
    <w:p w14:paraId="61ABBA05" w14:textId="116322BF" w:rsidR="00FE6728" w:rsidRPr="00FE6728" w:rsidRDefault="009D327B" w:rsidP="00F14C4E">
      <w:pPr>
        <w:spacing w:line="240" w:lineRule="auto"/>
        <w:jc w:val="left"/>
        <w:rPr>
          <w:noProof/>
        </w:rPr>
      </w:pPr>
      <w:r>
        <w:rPr>
          <w:noProof/>
        </w:rPr>
        <w:br w:type="page"/>
      </w:r>
    </w:p>
    <w:tbl>
      <w:tblPr>
        <w:tblStyle w:val="Tabellenraster"/>
        <w:tblW w:w="0" w:type="auto"/>
        <w:shd w:val="clear" w:color="auto" w:fill="BFBFBF" w:themeFill="background1" w:themeFillShade="BF"/>
        <w:tblLook w:val="06A0" w:firstRow="1" w:lastRow="0" w:firstColumn="1" w:lastColumn="0" w:noHBand="1" w:noVBand="1"/>
      </w:tblPr>
      <w:tblGrid>
        <w:gridCol w:w="4529"/>
        <w:gridCol w:w="4531"/>
      </w:tblGrid>
      <w:tr w:rsidR="008F4D4B" w14:paraId="1E6D0506" w14:textId="77777777" w:rsidTr="005B3DC9">
        <w:tc>
          <w:tcPr>
            <w:tcW w:w="9060" w:type="dxa"/>
            <w:gridSpan w:val="2"/>
            <w:tcBorders>
              <w:bottom w:val="single" w:sz="4" w:space="0" w:color="auto"/>
            </w:tcBorders>
            <w:shd w:val="clear" w:color="auto" w:fill="F2F2F2" w:themeFill="background1" w:themeFillShade="F2"/>
          </w:tcPr>
          <w:p w14:paraId="2F84CC6A" w14:textId="0EDDE05D" w:rsidR="008F4D4B" w:rsidRDefault="008F4D4B" w:rsidP="008F4D4B">
            <w:pPr>
              <w:pStyle w:val="berschrift1"/>
            </w:pPr>
            <w:r>
              <w:lastRenderedPageBreak/>
              <w:t>Aufgabe</w:t>
            </w:r>
            <w:r w:rsidR="00FE6728">
              <w:t xml:space="preserve"> </w:t>
            </w:r>
            <w:r w:rsidR="00EB00A6">
              <w:t>4</w:t>
            </w:r>
          </w:p>
          <w:p w14:paraId="466B5372" w14:textId="627C1720" w:rsidR="00656536" w:rsidRPr="00A97799" w:rsidRDefault="008F4D4B" w:rsidP="00A97799">
            <w:pPr>
              <w:spacing w:line="276" w:lineRule="auto"/>
              <w:rPr>
                <w:sz w:val="22"/>
                <w:szCs w:val="22"/>
              </w:rPr>
            </w:pPr>
            <w:r w:rsidRPr="00142544">
              <w:rPr>
                <w:szCs w:val="24"/>
              </w:rPr>
              <w:t>Sehen Sie sich die vier Illustrationen an u</w:t>
            </w:r>
            <w:r w:rsidR="00A97799" w:rsidRPr="00142544">
              <w:rPr>
                <w:szCs w:val="24"/>
              </w:rPr>
              <w:t xml:space="preserve">nd bilden Sie zwei Gruppen von Vulkanarten die Gemeinsamkeiten haben. </w:t>
            </w:r>
            <w:r w:rsidR="00656536" w:rsidRPr="00142544">
              <w:rPr>
                <w:szCs w:val="24"/>
              </w:rPr>
              <w:t>Was zeichnet die beiden Gruppen aus</w:t>
            </w:r>
            <w:r w:rsidR="00A97799" w:rsidRPr="00142544">
              <w:rPr>
                <w:szCs w:val="24"/>
              </w:rPr>
              <w:t>.</w:t>
            </w:r>
          </w:p>
        </w:tc>
      </w:tr>
      <w:tr w:rsidR="00F14C4E" w14:paraId="14B4643D" w14:textId="77777777" w:rsidTr="005B3DC9">
        <w:tc>
          <w:tcPr>
            <w:tcW w:w="4529" w:type="dxa"/>
            <w:tcBorders>
              <w:bottom w:val="nil"/>
              <w:right w:val="nil"/>
            </w:tcBorders>
            <w:shd w:val="clear" w:color="auto" w:fill="auto"/>
          </w:tcPr>
          <w:p w14:paraId="57666B07" w14:textId="5CB733CA" w:rsidR="00F14C4E" w:rsidRDefault="00F14C4E" w:rsidP="00F14C4E">
            <w:r>
              <w:rPr>
                <w:noProof/>
              </w:rPr>
              <w:drawing>
                <wp:inline distT="0" distB="0" distL="0" distR="0" wp14:anchorId="7B4AA8EA" wp14:editId="33DC8D2C">
                  <wp:extent cx="2489200" cy="156266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02925" cy="1571281"/>
                          </a:xfrm>
                          <a:prstGeom prst="rect">
                            <a:avLst/>
                          </a:prstGeom>
                        </pic:spPr>
                      </pic:pic>
                    </a:graphicData>
                  </a:graphic>
                </wp:inline>
              </w:drawing>
            </w:r>
          </w:p>
        </w:tc>
        <w:tc>
          <w:tcPr>
            <w:tcW w:w="4531" w:type="dxa"/>
            <w:vMerge w:val="restart"/>
            <w:tcBorders>
              <w:left w:val="nil"/>
              <w:bottom w:val="nil"/>
            </w:tcBorders>
            <w:shd w:val="clear" w:color="auto" w:fill="auto"/>
          </w:tcPr>
          <w:p w14:paraId="0E9B0702" w14:textId="77777777" w:rsidR="00F14C4E" w:rsidRDefault="00F14C4E" w:rsidP="00F14C4E">
            <w:pPr>
              <w:spacing w:line="480" w:lineRule="auto"/>
              <w:rPr>
                <w:sz w:val="22"/>
                <w:szCs w:val="22"/>
              </w:rPr>
            </w:pPr>
          </w:p>
          <w:p w14:paraId="262AA237" w14:textId="40155CEF" w:rsidR="00F14C4E" w:rsidRPr="00A97799" w:rsidRDefault="00F14C4E" w:rsidP="00F14C4E">
            <w:pPr>
              <w:spacing w:line="480" w:lineRule="auto"/>
              <w:rPr>
                <w:sz w:val="22"/>
                <w:szCs w:val="22"/>
              </w:rPr>
            </w:pPr>
            <w:r w:rsidRPr="00A97799">
              <w:rPr>
                <w:sz w:val="22"/>
                <w:szCs w:val="22"/>
              </w:rPr>
              <w:t xml:space="preserve">Gruppe </w:t>
            </w:r>
            <w:r>
              <w:rPr>
                <w:sz w:val="22"/>
                <w:szCs w:val="22"/>
              </w:rPr>
              <w:t xml:space="preserve">1 </w:t>
            </w:r>
            <w:r w:rsidRPr="008D3B78">
              <w:rPr>
                <w:sz w:val="15"/>
                <w:szCs w:val="15"/>
              </w:rPr>
              <w:t>(</w:t>
            </w:r>
            <w:r>
              <w:rPr>
                <w:sz w:val="15"/>
                <w:szCs w:val="15"/>
              </w:rPr>
              <w:t>drei</w:t>
            </w:r>
            <w:r w:rsidRPr="008D3B78">
              <w:rPr>
                <w:sz w:val="15"/>
                <w:szCs w:val="15"/>
              </w:rPr>
              <w:t xml:space="preserve"> Vulkanart</w:t>
            </w:r>
            <w:r>
              <w:rPr>
                <w:sz w:val="15"/>
                <w:szCs w:val="15"/>
              </w:rPr>
              <w:t>en</w:t>
            </w:r>
            <w:r w:rsidRPr="008D3B78">
              <w:rPr>
                <w:sz w:val="15"/>
                <w:szCs w:val="15"/>
              </w:rPr>
              <w:t>)</w:t>
            </w:r>
          </w:p>
          <w:p w14:paraId="4C9DE1B6" w14:textId="77777777" w:rsidR="00F14C4E" w:rsidRDefault="00F14C4E" w:rsidP="00F14C4E">
            <w:pPr>
              <w:spacing w:line="480" w:lineRule="auto"/>
            </w:pPr>
            <w:r>
              <w:rPr>
                <w:szCs w:val="24"/>
              </w:rPr>
              <w:t>___________________________________</w:t>
            </w:r>
          </w:p>
          <w:p w14:paraId="5FE8D2C4" w14:textId="77777777" w:rsidR="00F14C4E" w:rsidRDefault="00F14C4E" w:rsidP="00F14C4E">
            <w:pPr>
              <w:spacing w:line="480" w:lineRule="auto"/>
            </w:pPr>
            <w:r>
              <w:rPr>
                <w:szCs w:val="24"/>
              </w:rPr>
              <w:t>___________________________________</w:t>
            </w:r>
          </w:p>
          <w:p w14:paraId="01EA8645" w14:textId="77777777" w:rsidR="00F14C4E" w:rsidRDefault="00F14C4E" w:rsidP="00F14C4E">
            <w:pPr>
              <w:spacing w:line="480" w:lineRule="auto"/>
            </w:pPr>
            <w:r>
              <w:rPr>
                <w:szCs w:val="24"/>
              </w:rPr>
              <w:t>___________________________________</w:t>
            </w:r>
          </w:p>
          <w:p w14:paraId="5E1B65F8" w14:textId="77777777" w:rsidR="00F14C4E" w:rsidRDefault="00F14C4E" w:rsidP="00F14C4E">
            <w:pPr>
              <w:spacing w:line="480" w:lineRule="auto"/>
              <w:rPr>
                <w:szCs w:val="24"/>
              </w:rPr>
            </w:pPr>
            <w:r>
              <w:rPr>
                <w:szCs w:val="24"/>
              </w:rPr>
              <w:t>___________________________________</w:t>
            </w:r>
          </w:p>
          <w:p w14:paraId="7A726078" w14:textId="77777777" w:rsidR="00F14C4E" w:rsidRDefault="00F14C4E" w:rsidP="00F14C4E">
            <w:pPr>
              <w:spacing w:line="480" w:lineRule="auto"/>
            </w:pPr>
            <w:r>
              <w:rPr>
                <w:szCs w:val="24"/>
              </w:rPr>
              <w:t>___________________________________</w:t>
            </w:r>
          </w:p>
          <w:p w14:paraId="5B2FB938" w14:textId="77777777" w:rsidR="00F14C4E" w:rsidRDefault="00F14C4E" w:rsidP="00F14C4E">
            <w:pPr>
              <w:spacing w:line="480" w:lineRule="auto"/>
              <w:rPr>
                <w:szCs w:val="24"/>
              </w:rPr>
            </w:pPr>
            <w:r>
              <w:rPr>
                <w:szCs w:val="24"/>
              </w:rPr>
              <w:t>___________________________________</w:t>
            </w:r>
          </w:p>
          <w:p w14:paraId="1DF65427" w14:textId="77777777" w:rsidR="00F14C4E" w:rsidRDefault="00F14C4E" w:rsidP="00F14C4E">
            <w:pPr>
              <w:spacing w:line="480" w:lineRule="auto"/>
            </w:pPr>
            <w:r>
              <w:rPr>
                <w:szCs w:val="24"/>
              </w:rPr>
              <w:t>___________________________________</w:t>
            </w:r>
          </w:p>
          <w:p w14:paraId="1ECCABA6" w14:textId="77777777" w:rsidR="00F14C4E" w:rsidRDefault="00F14C4E" w:rsidP="00F14C4E">
            <w:pPr>
              <w:spacing w:line="480" w:lineRule="auto"/>
              <w:rPr>
                <w:szCs w:val="24"/>
              </w:rPr>
            </w:pPr>
            <w:r>
              <w:rPr>
                <w:szCs w:val="24"/>
              </w:rPr>
              <w:t>___________________________________</w:t>
            </w:r>
          </w:p>
          <w:p w14:paraId="499A0DAE" w14:textId="2CE1C85C" w:rsidR="00F14C4E" w:rsidRDefault="00F14C4E" w:rsidP="00F14C4E">
            <w:pPr>
              <w:spacing w:line="480" w:lineRule="auto"/>
              <w:rPr>
                <w:szCs w:val="24"/>
              </w:rPr>
            </w:pPr>
            <w:r>
              <w:rPr>
                <w:szCs w:val="24"/>
              </w:rPr>
              <w:t>___________________________________</w:t>
            </w:r>
          </w:p>
          <w:p w14:paraId="6CD04F14" w14:textId="7AF433FA" w:rsidR="00F14C4E" w:rsidRPr="00F14C4E" w:rsidRDefault="00F14C4E" w:rsidP="00F14C4E">
            <w:pPr>
              <w:spacing w:line="480" w:lineRule="auto"/>
              <w:rPr>
                <w:szCs w:val="24"/>
              </w:rPr>
            </w:pPr>
            <w:r>
              <w:rPr>
                <w:szCs w:val="24"/>
              </w:rPr>
              <w:t>___________________________________</w:t>
            </w:r>
          </w:p>
          <w:p w14:paraId="360BA693" w14:textId="77777777" w:rsidR="00F14C4E" w:rsidRPr="00A97799" w:rsidRDefault="00F14C4E" w:rsidP="00F14C4E">
            <w:pPr>
              <w:rPr>
                <w:sz w:val="22"/>
                <w:szCs w:val="22"/>
              </w:rPr>
            </w:pPr>
            <w:r w:rsidRPr="00A97799">
              <w:rPr>
                <w:sz w:val="22"/>
                <w:szCs w:val="22"/>
              </w:rPr>
              <w:t>Gruppe 2</w:t>
            </w:r>
            <w:r>
              <w:rPr>
                <w:sz w:val="22"/>
                <w:szCs w:val="22"/>
              </w:rPr>
              <w:t xml:space="preserve"> </w:t>
            </w:r>
            <w:r w:rsidRPr="008D3B78">
              <w:rPr>
                <w:sz w:val="15"/>
                <w:szCs w:val="15"/>
              </w:rPr>
              <w:t>(</w:t>
            </w:r>
            <w:r>
              <w:rPr>
                <w:sz w:val="15"/>
                <w:szCs w:val="15"/>
              </w:rPr>
              <w:t>zwei</w:t>
            </w:r>
            <w:r w:rsidRPr="008D3B78">
              <w:rPr>
                <w:sz w:val="15"/>
                <w:szCs w:val="15"/>
              </w:rPr>
              <w:t xml:space="preserve"> Vulkanart</w:t>
            </w:r>
            <w:r>
              <w:rPr>
                <w:sz w:val="15"/>
                <w:szCs w:val="15"/>
              </w:rPr>
              <w:t>en</w:t>
            </w:r>
            <w:r w:rsidRPr="008D3B78">
              <w:rPr>
                <w:sz w:val="15"/>
                <w:szCs w:val="15"/>
              </w:rPr>
              <w:t>)</w:t>
            </w:r>
          </w:p>
          <w:p w14:paraId="7802317C" w14:textId="77777777" w:rsidR="00F14C4E" w:rsidRDefault="00F14C4E" w:rsidP="00F14C4E">
            <w:pPr>
              <w:spacing w:line="480" w:lineRule="auto"/>
            </w:pPr>
            <w:r>
              <w:rPr>
                <w:szCs w:val="24"/>
              </w:rPr>
              <w:t>___________________________________</w:t>
            </w:r>
          </w:p>
          <w:p w14:paraId="07316B52" w14:textId="77777777" w:rsidR="00F14C4E" w:rsidRDefault="00F14C4E" w:rsidP="00F14C4E">
            <w:pPr>
              <w:spacing w:line="480" w:lineRule="auto"/>
            </w:pPr>
            <w:r>
              <w:rPr>
                <w:szCs w:val="24"/>
              </w:rPr>
              <w:t>___________________________________</w:t>
            </w:r>
          </w:p>
          <w:p w14:paraId="0DEED347" w14:textId="77777777" w:rsidR="00F14C4E" w:rsidRDefault="00F14C4E" w:rsidP="00F14C4E">
            <w:pPr>
              <w:spacing w:line="480" w:lineRule="auto"/>
            </w:pPr>
            <w:r>
              <w:rPr>
                <w:szCs w:val="24"/>
              </w:rPr>
              <w:t>___________________________________</w:t>
            </w:r>
          </w:p>
          <w:p w14:paraId="1E2BFDE5" w14:textId="77777777" w:rsidR="00F14C4E" w:rsidRPr="00F14C4E" w:rsidRDefault="00F14C4E" w:rsidP="00F14C4E">
            <w:pPr>
              <w:spacing w:line="480" w:lineRule="auto"/>
              <w:rPr>
                <w:szCs w:val="24"/>
              </w:rPr>
            </w:pPr>
            <w:r>
              <w:rPr>
                <w:szCs w:val="24"/>
              </w:rPr>
              <w:t>___________________________________</w:t>
            </w:r>
          </w:p>
          <w:p w14:paraId="18B80F63" w14:textId="77777777" w:rsidR="00F14C4E" w:rsidRDefault="00F14C4E" w:rsidP="00F14C4E">
            <w:pPr>
              <w:spacing w:line="480" w:lineRule="auto"/>
              <w:rPr>
                <w:szCs w:val="24"/>
              </w:rPr>
            </w:pPr>
            <w:r>
              <w:rPr>
                <w:szCs w:val="24"/>
              </w:rPr>
              <w:t>___________________________________</w:t>
            </w:r>
          </w:p>
          <w:p w14:paraId="68331098" w14:textId="77777777" w:rsidR="00F14C4E" w:rsidRDefault="00F14C4E" w:rsidP="00F14C4E">
            <w:pPr>
              <w:spacing w:line="480" w:lineRule="auto"/>
              <w:rPr>
                <w:szCs w:val="24"/>
              </w:rPr>
            </w:pPr>
            <w:r>
              <w:rPr>
                <w:szCs w:val="24"/>
              </w:rPr>
              <w:t>___________________________________</w:t>
            </w:r>
          </w:p>
          <w:p w14:paraId="0A1089F0" w14:textId="77777777" w:rsidR="00F14C4E" w:rsidRDefault="00F14C4E" w:rsidP="00F14C4E">
            <w:pPr>
              <w:spacing w:line="480" w:lineRule="auto"/>
              <w:rPr>
                <w:szCs w:val="24"/>
              </w:rPr>
            </w:pPr>
            <w:r>
              <w:rPr>
                <w:szCs w:val="24"/>
              </w:rPr>
              <w:t>___________________________________</w:t>
            </w:r>
          </w:p>
          <w:p w14:paraId="37887330" w14:textId="77777777" w:rsidR="00F14C4E" w:rsidRDefault="00F14C4E" w:rsidP="00F14C4E">
            <w:pPr>
              <w:spacing w:line="480" w:lineRule="auto"/>
              <w:rPr>
                <w:szCs w:val="24"/>
              </w:rPr>
            </w:pPr>
            <w:r>
              <w:rPr>
                <w:szCs w:val="24"/>
              </w:rPr>
              <w:t>___________________________________</w:t>
            </w:r>
          </w:p>
          <w:p w14:paraId="08B7B85B" w14:textId="77777777" w:rsidR="00F14C4E" w:rsidRDefault="00F14C4E" w:rsidP="00F14C4E">
            <w:pPr>
              <w:spacing w:line="480" w:lineRule="auto"/>
              <w:rPr>
                <w:szCs w:val="24"/>
              </w:rPr>
            </w:pPr>
            <w:r>
              <w:rPr>
                <w:szCs w:val="24"/>
              </w:rPr>
              <w:t>___________________________________</w:t>
            </w:r>
          </w:p>
          <w:p w14:paraId="0F24E00F" w14:textId="16FB960B" w:rsidR="00F14C4E" w:rsidRPr="00F14C4E" w:rsidRDefault="00F14C4E" w:rsidP="00F14C4E">
            <w:pPr>
              <w:spacing w:line="480" w:lineRule="auto"/>
              <w:rPr>
                <w:szCs w:val="24"/>
              </w:rPr>
            </w:pPr>
            <w:r>
              <w:rPr>
                <w:szCs w:val="24"/>
              </w:rPr>
              <w:t>___________________________________</w:t>
            </w:r>
          </w:p>
        </w:tc>
      </w:tr>
      <w:tr w:rsidR="00F14C4E" w14:paraId="0DAF6112" w14:textId="77777777" w:rsidTr="005B3DC9">
        <w:trPr>
          <w:trHeight w:val="1207"/>
        </w:trPr>
        <w:tc>
          <w:tcPr>
            <w:tcW w:w="4529" w:type="dxa"/>
            <w:tcBorders>
              <w:top w:val="nil"/>
              <w:bottom w:val="nil"/>
              <w:right w:val="nil"/>
            </w:tcBorders>
            <w:shd w:val="clear" w:color="auto" w:fill="auto"/>
          </w:tcPr>
          <w:p w14:paraId="677621E5" w14:textId="38940DCE" w:rsidR="00F14C4E" w:rsidRDefault="00F14C4E" w:rsidP="00F14C4E">
            <w:r>
              <w:rPr>
                <w:noProof/>
              </w:rPr>
              <w:drawing>
                <wp:inline distT="0" distB="0" distL="0" distR="0" wp14:anchorId="22E25F3F" wp14:editId="5488E410">
                  <wp:extent cx="2489200" cy="165458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3475" cy="1670721"/>
                          </a:xfrm>
                          <a:prstGeom prst="rect">
                            <a:avLst/>
                          </a:prstGeom>
                        </pic:spPr>
                      </pic:pic>
                    </a:graphicData>
                  </a:graphic>
                </wp:inline>
              </w:drawing>
            </w:r>
          </w:p>
        </w:tc>
        <w:tc>
          <w:tcPr>
            <w:tcW w:w="4531" w:type="dxa"/>
            <w:vMerge/>
            <w:tcBorders>
              <w:top w:val="nil"/>
              <w:left w:val="nil"/>
              <w:bottom w:val="nil"/>
            </w:tcBorders>
            <w:shd w:val="clear" w:color="auto" w:fill="auto"/>
          </w:tcPr>
          <w:p w14:paraId="39FF2EB3" w14:textId="3B579624" w:rsidR="00F14C4E" w:rsidRDefault="00F14C4E" w:rsidP="00F14C4E">
            <w:pPr>
              <w:spacing w:line="480" w:lineRule="auto"/>
            </w:pPr>
          </w:p>
        </w:tc>
      </w:tr>
      <w:tr w:rsidR="00F14C4E" w14:paraId="3432D4B1" w14:textId="77777777" w:rsidTr="005B3DC9">
        <w:trPr>
          <w:trHeight w:val="1206"/>
        </w:trPr>
        <w:tc>
          <w:tcPr>
            <w:tcW w:w="4529" w:type="dxa"/>
            <w:tcBorders>
              <w:top w:val="nil"/>
              <w:bottom w:val="nil"/>
              <w:right w:val="nil"/>
            </w:tcBorders>
            <w:shd w:val="clear" w:color="auto" w:fill="auto"/>
          </w:tcPr>
          <w:p w14:paraId="10FE4BAB" w14:textId="10D9F4D6" w:rsidR="00F14C4E" w:rsidRDefault="00F14C4E" w:rsidP="00F14C4E">
            <w:pPr>
              <w:rPr>
                <w:noProof/>
              </w:rPr>
            </w:pPr>
            <w:r>
              <w:rPr>
                <w:noProof/>
              </w:rPr>
              <w:drawing>
                <wp:inline distT="0" distB="0" distL="0" distR="0" wp14:anchorId="14926EB1" wp14:editId="5E834F4A">
                  <wp:extent cx="2446655" cy="1440808"/>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46655" cy="1440808"/>
                          </a:xfrm>
                          <a:prstGeom prst="rect">
                            <a:avLst/>
                          </a:prstGeom>
                        </pic:spPr>
                      </pic:pic>
                    </a:graphicData>
                  </a:graphic>
                </wp:inline>
              </w:drawing>
            </w:r>
          </w:p>
        </w:tc>
        <w:tc>
          <w:tcPr>
            <w:tcW w:w="4531" w:type="dxa"/>
            <w:vMerge/>
            <w:tcBorders>
              <w:top w:val="nil"/>
              <w:left w:val="nil"/>
              <w:bottom w:val="nil"/>
            </w:tcBorders>
            <w:shd w:val="clear" w:color="auto" w:fill="auto"/>
          </w:tcPr>
          <w:p w14:paraId="06A99E84" w14:textId="77777777" w:rsidR="00F14C4E" w:rsidRDefault="00F14C4E" w:rsidP="00F14C4E">
            <w:pPr>
              <w:spacing w:line="480" w:lineRule="auto"/>
            </w:pPr>
          </w:p>
        </w:tc>
      </w:tr>
      <w:tr w:rsidR="00F14C4E" w14:paraId="765069C9" w14:textId="77777777" w:rsidTr="005B3DC9">
        <w:trPr>
          <w:trHeight w:val="2831"/>
        </w:trPr>
        <w:tc>
          <w:tcPr>
            <w:tcW w:w="4529" w:type="dxa"/>
            <w:tcBorders>
              <w:top w:val="nil"/>
              <w:bottom w:val="nil"/>
              <w:right w:val="nil"/>
            </w:tcBorders>
            <w:shd w:val="clear" w:color="auto" w:fill="auto"/>
          </w:tcPr>
          <w:p w14:paraId="5BE8264C" w14:textId="6735AFCD" w:rsidR="00F14C4E" w:rsidRDefault="00F14C4E" w:rsidP="00F14C4E">
            <w:pPr>
              <w:spacing w:line="480" w:lineRule="auto"/>
              <w:rPr>
                <w:noProof/>
              </w:rPr>
            </w:pPr>
            <w:r>
              <w:rPr>
                <w:noProof/>
              </w:rPr>
              <w:drawing>
                <wp:inline distT="0" distB="0" distL="0" distR="0" wp14:anchorId="11A62EFB" wp14:editId="7B71E4E1">
                  <wp:extent cx="2649434" cy="1557866"/>
                  <wp:effectExtent l="0" t="0" r="5080" b="444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rotWithShape="1">
                          <a:blip r:embed="rId17" cstate="print">
                            <a:extLst>
                              <a:ext uri="{28A0092B-C50C-407E-A947-70E740481C1C}">
                                <a14:useLocalDpi xmlns:a14="http://schemas.microsoft.com/office/drawing/2010/main" val="0"/>
                              </a:ext>
                            </a:extLst>
                          </a:blip>
                          <a:srcRect l="3598"/>
                          <a:stretch/>
                        </pic:blipFill>
                        <pic:spPr bwMode="auto">
                          <a:xfrm>
                            <a:off x="0" y="0"/>
                            <a:ext cx="2708997" cy="1592889"/>
                          </a:xfrm>
                          <a:prstGeom prst="rect">
                            <a:avLst/>
                          </a:prstGeom>
                          <a:ln>
                            <a:noFill/>
                          </a:ln>
                          <a:extLst>
                            <a:ext uri="{53640926-AAD7-44D8-BBD7-CCE9431645EC}">
                              <a14:shadowObscured xmlns:a14="http://schemas.microsoft.com/office/drawing/2010/main"/>
                            </a:ext>
                          </a:extLst>
                        </pic:spPr>
                      </pic:pic>
                    </a:graphicData>
                  </a:graphic>
                </wp:inline>
              </w:drawing>
            </w:r>
          </w:p>
        </w:tc>
        <w:tc>
          <w:tcPr>
            <w:tcW w:w="4531" w:type="dxa"/>
            <w:vMerge/>
            <w:tcBorders>
              <w:top w:val="nil"/>
              <w:left w:val="nil"/>
              <w:bottom w:val="nil"/>
            </w:tcBorders>
            <w:shd w:val="clear" w:color="auto" w:fill="auto"/>
          </w:tcPr>
          <w:p w14:paraId="74121F87" w14:textId="75F9222E" w:rsidR="00F14C4E" w:rsidRPr="00F14C4E" w:rsidRDefault="00F14C4E" w:rsidP="00F14C4E">
            <w:pPr>
              <w:spacing w:line="480" w:lineRule="auto"/>
              <w:rPr>
                <w:szCs w:val="24"/>
              </w:rPr>
            </w:pPr>
          </w:p>
        </w:tc>
      </w:tr>
      <w:tr w:rsidR="00F14C4E" w:rsidRPr="00A97799" w14:paraId="158071E6" w14:textId="77777777" w:rsidTr="005B3DC9">
        <w:trPr>
          <w:trHeight w:val="960"/>
        </w:trPr>
        <w:tc>
          <w:tcPr>
            <w:tcW w:w="4529" w:type="dxa"/>
            <w:tcBorders>
              <w:top w:val="nil"/>
              <w:right w:val="nil"/>
            </w:tcBorders>
            <w:shd w:val="clear" w:color="auto" w:fill="auto"/>
          </w:tcPr>
          <w:p w14:paraId="1360B51B" w14:textId="2A27C370" w:rsidR="00F14C4E" w:rsidRDefault="00F14C4E" w:rsidP="00F14C4E">
            <w:pPr>
              <w:spacing w:line="480" w:lineRule="auto"/>
              <w:rPr>
                <w:noProof/>
              </w:rPr>
            </w:pPr>
            <w:r>
              <w:rPr>
                <w:noProof/>
              </w:rPr>
              <w:drawing>
                <wp:inline distT="0" distB="0" distL="0" distR="0" wp14:anchorId="528169CA" wp14:editId="1D7A9816">
                  <wp:extent cx="2480671" cy="1444625"/>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03911" cy="1458159"/>
                          </a:xfrm>
                          <a:prstGeom prst="rect">
                            <a:avLst/>
                          </a:prstGeom>
                        </pic:spPr>
                      </pic:pic>
                    </a:graphicData>
                  </a:graphic>
                </wp:inline>
              </w:drawing>
            </w:r>
          </w:p>
        </w:tc>
        <w:tc>
          <w:tcPr>
            <w:tcW w:w="4531" w:type="dxa"/>
            <w:vMerge/>
            <w:tcBorders>
              <w:top w:val="nil"/>
              <w:left w:val="nil"/>
            </w:tcBorders>
            <w:shd w:val="clear" w:color="auto" w:fill="auto"/>
          </w:tcPr>
          <w:p w14:paraId="001089BB" w14:textId="77777777" w:rsidR="00F14C4E" w:rsidRDefault="00F14C4E" w:rsidP="00F14C4E">
            <w:pPr>
              <w:spacing w:line="480" w:lineRule="auto"/>
              <w:rPr>
                <w:szCs w:val="24"/>
              </w:rPr>
            </w:pPr>
          </w:p>
        </w:tc>
      </w:tr>
    </w:tbl>
    <w:p w14:paraId="166A85FD" w14:textId="77777777" w:rsidR="00F14C4E" w:rsidRDefault="00F14C4E"/>
    <w:tbl>
      <w:tblPr>
        <w:tblStyle w:val="Tabellenraster"/>
        <w:tblW w:w="0" w:type="auto"/>
        <w:tblBorders>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346"/>
        <w:gridCol w:w="2697"/>
        <w:gridCol w:w="764"/>
        <w:gridCol w:w="1253"/>
      </w:tblGrid>
      <w:tr w:rsidR="00F14C4E" w14:paraId="0FE23A41" w14:textId="77777777" w:rsidTr="00F14C4E">
        <w:tc>
          <w:tcPr>
            <w:tcW w:w="4067" w:type="dxa"/>
            <w:shd w:val="clear" w:color="auto" w:fill="F2F2F2" w:themeFill="background1" w:themeFillShade="F2"/>
            <w:vAlign w:val="center"/>
          </w:tcPr>
          <w:p w14:paraId="1F083F37" w14:textId="0498FB59" w:rsidR="00F14C4E" w:rsidRDefault="00F14C4E" w:rsidP="00F14C4E">
            <w:pPr>
              <w:pStyle w:val="berschrift1"/>
              <w:jc w:val="left"/>
            </w:pPr>
            <w:r>
              <w:t xml:space="preserve">Aufgabe </w:t>
            </w:r>
            <w:r w:rsidR="00EB00A6">
              <w:t>5</w:t>
            </w:r>
          </w:p>
        </w:tc>
        <w:tc>
          <w:tcPr>
            <w:tcW w:w="3027" w:type="dxa"/>
            <w:shd w:val="clear" w:color="auto" w:fill="F2F2F2" w:themeFill="background1" w:themeFillShade="F2"/>
            <w:vAlign w:val="center"/>
          </w:tcPr>
          <w:p w14:paraId="1A6DD2BC" w14:textId="77777777" w:rsidR="00F14C4E" w:rsidRDefault="00F14C4E" w:rsidP="00F14C4E">
            <w:pPr>
              <w:jc w:val="left"/>
            </w:pPr>
          </w:p>
        </w:tc>
        <w:tc>
          <w:tcPr>
            <w:tcW w:w="1968" w:type="dxa"/>
            <w:gridSpan w:val="2"/>
            <w:shd w:val="clear" w:color="auto" w:fill="F2F2F2" w:themeFill="background1" w:themeFillShade="F2"/>
            <w:vAlign w:val="center"/>
          </w:tcPr>
          <w:p w14:paraId="023A4128" w14:textId="77777777" w:rsidR="00F14C4E" w:rsidRDefault="00F14C4E" w:rsidP="00F14C4E">
            <w:pPr>
              <w:jc w:val="left"/>
            </w:pPr>
          </w:p>
        </w:tc>
      </w:tr>
      <w:tr w:rsidR="00F14C4E" w14:paraId="498B706C" w14:textId="77777777" w:rsidTr="00F14C4E">
        <w:tc>
          <w:tcPr>
            <w:tcW w:w="7842" w:type="dxa"/>
            <w:gridSpan w:val="3"/>
            <w:shd w:val="clear" w:color="auto" w:fill="F2F2F2" w:themeFill="background1" w:themeFillShade="F2"/>
            <w:vAlign w:val="center"/>
          </w:tcPr>
          <w:p w14:paraId="0D2692BD" w14:textId="31369079" w:rsidR="00F14C4E" w:rsidRDefault="00F14C4E" w:rsidP="00F14C4E">
            <w:pPr>
              <w:jc w:val="left"/>
            </w:pPr>
            <w:r>
              <w:t>Sehen Sie sich die Karte (QR) an und vergleichen Sie die Entstehungsorte von Schild- bzw. Schichtvulkanen. Welche Orte fallen Ihnen auf</w:t>
            </w:r>
            <w:r w:rsidR="00124A04">
              <w:t>,</w:t>
            </w:r>
            <w:r>
              <w:t xml:space="preserve"> an denen (fast)...</w:t>
            </w:r>
          </w:p>
        </w:tc>
        <w:tc>
          <w:tcPr>
            <w:tcW w:w="1220" w:type="dxa"/>
            <w:shd w:val="clear" w:color="auto" w:fill="F2F2F2" w:themeFill="background1" w:themeFillShade="F2"/>
            <w:vAlign w:val="center"/>
          </w:tcPr>
          <w:p w14:paraId="1BD806D9" w14:textId="338EC56B" w:rsidR="00F14C4E" w:rsidRDefault="00F14C4E" w:rsidP="00F14C4E">
            <w:pPr>
              <w:jc w:val="left"/>
            </w:pPr>
            <w:r>
              <w:rPr>
                <w:noProof/>
              </w:rPr>
              <w:drawing>
                <wp:anchor distT="0" distB="0" distL="114300" distR="114300" simplePos="0" relativeHeight="251664384" behindDoc="0" locked="0" layoutInCell="1" allowOverlap="1" wp14:anchorId="38BB3E10" wp14:editId="0A33E6D6">
                  <wp:simplePos x="0" y="0"/>
                  <wp:positionH relativeFrom="column">
                    <wp:posOffset>16510</wp:posOffset>
                  </wp:positionH>
                  <wp:positionV relativeFrom="paragraph">
                    <wp:posOffset>-47625</wp:posOffset>
                  </wp:positionV>
                  <wp:extent cx="1003300" cy="1003300"/>
                  <wp:effectExtent l="12700" t="12700" r="12700" b="1270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03300" cy="10033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tc>
      </w:tr>
      <w:tr w:rsidR="00F14C4E" w14:paraId="197E3103" w14:textId="77777777" w:rsidTr="00922432">
        <w:tc>
          <w:tcPr>
            <w:tcW w:w="9062" w:type="dxa"/>
            <w:gridSpan w:val="4"/>
            <w:shd w:val="clear" w:color="auto" w:fill="F2F2F2" w:themeFill="background1" w:themeFillShade="F2"/>
            <w:vAlign w:val="center"/>
          </w:tcPr>
          <w:p w14:paraId="0F616B4A" w14:textId="62716724" w:rsidR="00F14C4E" w:rsidRDefault="00F14C4E" w:rsidP="00F14C4E">
            <w:pPr>
              <w:jc w:val="left"/>
            </w:pPr>
          </w:p>
          <w:p w14:paraId="592DF7B3" w14:textId="5324C835" w:rsidR="00F14C4E" w:rsidRDefault="00F14C4E" w:rsidP="00F14C4E">
            <w:pPr>
              <w:pStyle w:val="Listenabsatz"/>
              <w:numPr>
                <w:ilvl w:val="0"/>
                <w:numId w:val="46"/>
              </w:numPr>
              <w:jc w:val="left"/>
            </w:pPr>
            <w:r>
              <w:t>... nur Schildvulkane vorkommen?</w:t>
            </w:r>
          </w:p>
          <w:p w14:paraId="45218E4B" w14:textId="77777777" w:rsidR="00F14C4E" w:rsidRDefault="00F14C4E" w:rsidP="00F14C4E">
            <w:pPr>
              <w:spacing w:line="240" w:lineRule="auto"/>
              <w:jc w:val="left"/>
            </w:pPr>
          </w:p>
          <w:p w14:paraId="722F3E84" w14:textId="0545323D" w:rsidR="00F14C4E" w:rsidRDefault="00F14C4E" w:rsidP="00F14C4E">
            <w:pPr>
              <w:spacing w:line="480" w:lineRule="auto"/>
              <w:jc w:val="left"/>
            </w:pPr>
            <w:r>
              <w:t>_______________________________________________________________________________________________________________________________________________________________</w:t>
            </w:r>
            <w:r w:rsidR="002031FF">
              <w:t>_________________________________________________________________________</w:t>
            </w:r>
            <w:r>
              <w:t>_____________________________________________________________________________________________________________________________________</w:t>
            </w:r>
          </w:p>
        </w:tc>
      </w:tr>
      <w:tr w:rsidR="00F14C4E" w14:paraId="4F159338" w14:textId="77777777" w:rsidTr="00922432">
        <w:tc>
          <w:tcPr>
            <w:tcW w:w="9062" w:type="dxa"/>
            <w:gridSpan w:val="4"/>
            <w:shd w:val="clear" w:color="auto" w:fill="F2F2F2" w:themeFill="background1" w:themeFillShade="F2"/>
            <w:vAlign w:val="center"/>
          </w:tcPr>
          <w:p w14:paraId="69415E22" w14:textId="276A5F8E" w:rsidR="00F14C4E" w:rsidRDefault="00F14C4E" w:rsidP="00F14C4E">
            <w:pPr>
              <w:pStyle w:val="Listenabsatz"/>
              <w:numPr>
                <w:ilvl w:val="0"/>
                <w:numId w:val="46"/>
              </w:numPr>
              <w:jc w:val="left"/>
            </w:pPr>
            <w:r>
              <w:t>... nur Schichtvulkane vorkommen?</w:t>
            </w:r>
          </w:p>
          <w:p w14:paraId="36E0A33A" w14:textId="77777777" w:rsidR="00F14C4E" w:rsidRDefault="00F14C4E" w:rsidP="00F14C4E">
            <w:pPr>
              <w:spacing w:line="240" w:lineRule="auto"/>
              <w:jc w:val="left"/>
            </w:pPr>
          </w:p>
          <w:p w14:paraId="2742F74A" w14:textId="22B14232" w:rsidR="00F14C4E" w:rsidRDefault="00F14C4E" w:rsidP="00F14C4E">
            <w:pPr>
              <w:spacing w:line="480" w:lineRule="auto"/>
              <w:jc w:val="left"/>
            </w:pPr>
            <w:r>
              <w:t>__________________________________________________________________________________________________________________________________________________________</w:t>
            </w:r>
            <w:r w:rsidR="002031FF">
              <w:t>_________________________________________________________________________</w:t>
            </w:r>
            <w:r>
              <w:t>__________________________________________________________________________________________________________________________________________</w:t>
            </w:r>
          </w:p>
        </w:tc>
      </w:tr>
      <w:tr w:rsidR="00F14C4E" w14:paraId="1D49D613" w14:textId="77777777" w:rsidTr="00F14C4E">
        <w:tc>
          <w:tcPr>
            <w:tcW w:w="7094" w:type="dxa"/>
            <w:gridSpan w:val="2"/>
            <w:shd w:val="clear" w:color="auto" w:fill="F2F2F2" w:themeFill="background1" w:themeFillShade="F2"/>
            <w:vAlign w:val="center"/>
          </w:tcPr>
          <w:p w14:paraId="4DB5B3E1" w14:textId="461BD15B" w:rsidR="00F14C4E" w:rsidRDefault="00F14C4E" w:rsidP="00F14C4E">
            <w:pPr>
              <w:jc w:val="left"/>
            </w:pPr>
            <w:r>
              <w:t>Welcher Zusammenhang besteht mit den Plattenrändern?</w:t>
            </w:r>
          </w:p>
        </w:tc>
        <w:tc>
          <w:tcPr>
            <w:tcW w:w="1968" w:type="dxa"/>
            <w:gridSpan w:val="2"/>
            <w:shd w:val="clear" w:color="auto" w:fill="F2F2F2" w:themeFill="background1" w:themeFillShade="F2"/>
            <w:vAlign w:val="center"/>
          </w:tcPr>
          <w:p w14:paraId="4EC2ABE9" w14:textId="77777777" w:rsidR="00F14C4E" w:rsidRDefault="00F14C4E" w:rsidP="00F14C4E">
            <w:pPr>
              <w:jc w:val="left"/>
            </w:pPr>
          </w:p>
        </w:tc>
      </w:tr>
      <w:tr w:rsidR="00F14C4E" w14:paraId="6F3753F4" w14:textId="77777777" w:rsidTr="00922432">
        <w:tc>
          <w:tcPr>
            <w:tcW w:w="9062" w:type="dxa"/>
            <w:gridSpan w:val="4"/>
            <w:shd w:val="clear" w:color="auto" w:fill="F2F2F2" w:themeFill="background1" w:themeFillShade="F2"/>
            <w:vAlign w:val="center"/>
          </w:tcPr>
          <w:p w14:paraId="596A29D2" w14:textId="77777777" w:rsidR="00F14C4E" w:rsidRPr="002031FF" w:rsidRDefault="00F14C4E" w:rsidP="00F14C4E">
            <w:pPr>
              <w:spacing w:line="240" w:lineRule="auto"/>
              <w:jc w:val="left"/>
            </w:pPr>
          </w:p>
          <w:p w14:paraId="232F78BB" w14:textId="68A9C58C" w:rsidR="002031FF" w:rsidRPr="002031FF" w:rsidRDefault="00F14C4E" w:rsidP="002031FF">
            <w:pPr>
              <w:spacing w:line="480" w:lineRule="auto"/>
              <w:jc w:val="right"/>
            </w:pPr>
            <w:r w:rsidRPr="002031FF">
              <w:t>___________________________________________________________________________________________________________________________________________________________________________________________________________________________</w:t>
            </w:r>
            <w:r w:rsidR="002031FF" w:rsidRPr="002031FF">
              <w:t>__________________________________________________________________________________________________________________________________________________</w:t>
            </w:r>
            <w:r w:rsidR="002031FF" w:rsidRPr="002031FF">
              <w:rPr>
                <w:sz w:val="16"/>
                <w:szCs w:val="11"/>
              </w:rPr>
              <w:t xml:space="preserve">Quelle der Illustrationen: </w:t>
            </w:r>
            <w:hyperlink r:id="rId20" w:history="1">
              <w:r w:rsidR="002031FF" w:rsidRPr="002031FF">
                <w:rPr>
                  <w:rStyle w:val="Hyperlink"/>
                  <w:rFonts w:ascii="Minion Pro" w:hAnsi="Minion Pro"/>
                  <w:color w:val="auto"/>
                  <w:sz w:val="16"/>
                  <w:szCs w:val="11"/>
                </w:rPr>
                <w:t>https://eskp.de/naturgefahren/vulkanismus</w:t>
              </w:r>
            </w:hyperlink>
          </w:p>
        </w:tc>
      </w:tr>
    </w:tbl>
    <w:p w14:paraId="066F99A8" w14:textId="540C71D6" w:rsidR="00142544" w:rsidRDefault="00142544" w:rsidP="009C2289"/>
    <w:p w14:paraId="7C7800BF" w14:textId="77777777" w:rsidR="002031FF" w:rsidRDefault="002031FF" w:rsidP="009C2289"/>
    <w:p w14:paraId="3218327C" w14:textId="13A0C3F7" w:rsidR="00142544" w:rsidRDefault="002031FF" w:rsidP="002031FF">
      <w:pPr>
        <w:pStyle w:val="berschrift1"/>
      </w:pPr>
      <w:r>
        <w:lastRenderedPageBreak/>
        <w:t>Vulkanarten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134"/>
      </w:tblGrid>
      <w:tr w:rsidR="002031FF" w14:paraId="1B0F2000" w14:textId="77777777" w:rsidTr="001B5E4B">
        <w:tc>
          <w:tcPr>
            <w:tcW w:w="4531" w:type="dxa"/>
            <w:vAlign w:val="center"/>
          </w:tcPr>
          <w:p w14:paraId="3FE691A4" w14:textId="126682FE" w:rsidR="002031FF" w:rsidRDefault="002031FF" w:rsidP="000A187F">
            <w:pPr>
              <w:jc w:val="left"/>
            </w:pPr>
            <w:r>
              <w:rPr>
                <w:noProof/>
              </w:rPr>
              <w:drawing>
                <wp:inline distT="0" distB="0" distL="0" distR="0" wp14:anchorId="01BC0DA3" wp14:editId="2663E502">
                  <wp:extent cx="2992582" cy="1989187"/>
                  <wp:effectExtent l="0" t="0" r="5080"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5359" cy="2024268"/>
                          </a:xfrm>
                          <a:prstGeom prst="rect">
                            <a:avLst/>
                          </a:prstGeom>
                        </pic:spPr>
                      </pic:pic>
                    </a:graphicData>
                  </a:graphic>
                </wp:inline>
              </w:drawing>
            </w:r>
          </w:p>
        </w:tc>
        <w:tc>
          <w:tcPr>
            <w:tcW w:w="4529" w:type="dxa"/>
            <w:vAlign w:val="center"/>
          </w:tcPr>
          <w:p w14:paraId="0B6E21B0" w14:textId="53B04665" w:rsidR="002031FF" w:rsidRDefault="00734835" w:rsidP="000A187F">
            <w:proofErr w:type="spellStart"/>
            <w:r w:rsidRPr="00E04D75">
              <w:rPr>
                <w:b/>
                <w:bCs/>
              </w:rPr>
              <w:t>Schlackekegel</w:t>
            </w:r>
            <w:proofErr w:type="spellEnd"/>
            <w:r>
              <w:t xml:space="preserve"> sind meist nur 10 bis wenige hundert Meter hoch. Sie entstehen durch explosionsartige Eruptionen, bei denen sich die </w:t>
            </w:r>
            <w:r w:rsidR="000A187F">
              <w:t>a</w:t>
            </w:r>
            <w:r>
              <w:t xml:space="preserve">usgeworfene </w:t>
            </w:r>
            <w:proofErr w:type="spellStart"/>
            <w:r>
              <w:t>Tephra</w:t>
            </w:r>
            <w:proofErr w:type="spellEnd"/>
            <w:r>
              <w:t xml:space="preserve"> </w:t>
            </w:r>
            <w:r w:rsidR="000A187F">
              <w:t>zu Boden fällt und den Kegel bildet.</w:t>
            </w:r>
          </w:p>
        </w:tc>
      </w:tr>
      <w:tr w:rsidR="002031FF" w14:paraId="4FAA87D8" w14:textId="77777777" w:rsidTr="001B5E4B">
        <w:tc>
          <w:tcPr>
            <w:tcW w:w="4531" w:type="dxa"/>
            <w:vAlign w:val="center"/>
          </w:tcPr>
          <w:p w14:paraId="2E4B6948" w14:textId="4369333E" w:rsidR="002031FF" w:rsidRDefault="002031FF" w:rsidP="001B5E4B">
            <w:pPr>
              <w:jc w:val="left"/>
            </w:pPr>
            <w:r>
              <w:rPr>
                <w:noProof/>
              </w:rPr>
              <w:drawing>
                <wp:inline distT="0" distB="0" distL="0" distR="0" wp14:anchorId="35DFB69A" wp14:editId="626D0D0E">
                  <wp:extent cx="2899064" cy="1819968"/>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12471" cy="1828385"/>
                          </a:xfrm>
                          <a:prstGeom prst="rect">
                            <a:avLst/>
                          </a:prstGeom>
                        </pic:spPr>
                      </pic:pic>
                    </a:graphicData>
                  </a:graphic>
                </wp:inline>
              </w:drawing>
            </w:r>
          </w:p>
        </w:tc>
        <w:tc>
          <w:tcPr>
            <w:tcW w:w="4529" w:type="dxa"/>
          </w:tcPr>
          <w:p w14:paraId="15AB14C3" w14:textId="77777777" w:rsidR="000A187F" w:rsidRDefault="000A187F" w:rsidP="002031FF"/>
          <w:p w14:paraId="2E6DC274" w14:textId="77777777" w:rsidR="000A187F" w:rsidRDefault="000A187F" w:rsidP="000A187F">
            <w:pPr>
              <w:spacing w:line="480" w:lineRule="auto"/>
            </w:pPr>
            <w:r>
              <w:t>________________________________</w:t>
            </w:r>
          </w:p>
          <w:p w14:paraId="43C9AB57" w14:textId="77777777" w:rsidR="000A187F" w:rsidRDefault="000A187F" w:rsidP="000A187F">
            <w:pPr>
              <w:spacing w:line="480" w:lineRule="auto"/>
            </w:pPr>
            <w:r>
              <w:t>________________________________</w:t>
            </w:r>
          </w:p>
          <w:p w14:paraId="53D2515F" w14:textId="77777777" w:rsidR="000A187F" w:rsidRDefault="000A187F" w:rsidP="000A187F">
            <w:pPr>
              <w:spacing w:line="480" w:lineRule="auto"/>
            </w:pPr>
            <w:r>
              <w:t>________________________________</w:t>
            </w:r>
          </w:p>
          <w:p w14:paraId="4688902A" w14:textId="77777777" w:rsidR="000A187F" w:rsidRDefault="000A187F" w:rsidP="000A187F">
            <w:pPr>
              <w:spacing w:line="480" w:lineRule="auto"/>
            </w:pPr>
            <w:r>
              <w:t>________________________________</w:t>
            </w:r>
          </w:p>
          <w:p w14:paraId="000F6F42" w14:textId="77777777" w:rsidR="000A187F" w:rsidRDefault="000A187F" w:rsidP="000A187F">
            <w:pPr>
              <w:spacing w:line="480" w:lineRule="auto"/>
            </w:pPr>
            <w:r>
              <w:t>________________________________</w:t>
            </w:r>
          </w:p>
          <w:p w14:paraId="1E12BB5C" w14:textId="6B2BDBD7" w:rsidR="000A187F" w:rsidRDefault="000A187F" w:rsidP="000A187F">
            <w:pPr>
              <w:spacing w:line="480" w:lineRule="auto"/>
            </w:pPr>
            <w:r>
              <w:t>________________________________</w:t>
            </w:r>
          </w:p>
        </w:tc>
      </w:tr>
      <w:tr w:rsidR="002031FF" w14:paraId="0D8FE2BA" w14:textId="77777777" w:rsidTr="001B5E4B">
        <w:tc>
          <w:tcPr>
            <w:tcW w:w="4531" w:type="dxa"/>
            <w:vAlign w:val="center"/>
          </w:tcPr>
          <w:p w14:paraId="5C2A57FD" w14:textId="2D4CB42B" w:rsidR="002031FF" w:rsidRDefault="002031FF" w:rsidP="000A187F">
            <w:pPr>
              <w:jc w:val="left"/>
            </w:pPr>
            <w:r>
              <w:rPr>
                <w:noProof/>
              </w:rPr>
              <w:drawing>
                <wp:inline distT="0" distB="0" distL="0" distR="0" wp14:anchorId="72A8A5F1" wp14:editId="0039BAEC">
                  <wp:extent cx="2898775" cy="1688110"/>
                  <wp:effectExtent l="0" t="0" r="0"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27572" cy="1704880"/>
                          </a:xfrm>
                          <a:prstGeom prst="rect">
                            <a:avLst/>
                          </a:prstGeom>
                        </pic:spPr>
                      </pic:pic>
                    </a:graphicData>
                  </a:graphic>
                </wp:inline>
              </w:drawing>
            </w:r>
          </w:p>
        </w:tc>
        <w:tc>
          <w:tcPr>
            <w:tcW w:w="4529" w:type="dxa"/>
          </w:tcPr>
          <w:p w14:paraId="1850AAFD" w14:textId="77777777" w:rsidR="002031FF" w:rsidRDefault="002031FF" w:rsidP="002031FF"/>
          <w:p w14:paraId="69BC60A8" w14:textId="77777777" w:rsidR="000A187F" w:rsidRDefault="000A187F" w:rsidP="000A187F">
            <w:pPr>
              <w:spacing w:line="480" w:lineRule="auto"/>
            </w:pPr>
            <w:r>
              <w:t>________________________________</w:t>
            </w:r>
          </w:p>
          <w:p w14:paraId="7AD5086F" w14:textId="77777777" w:rsidR="000A187F" w:rsidRDefault="000A187F" w:rsidP="000A187F">
            <w:pPr>
              <w:spacing w:line="480" w:lineRule="auto"/>
            </w:pPr>
            <w:r>
              <w:t>________________________________</w:t>
            </w:r>
          </w:p>
          <w:p w14:paraId="1413108A" w14:textId="77777777" w:rsidR="000A187F" w:rsidRDefault="000A187F" w:rsidP="000A187F">
            <w:pPr>
              <w:spacing w:line="480" w:lineRule="auto"/>
            </w:pPr>
            <w:r>
              <w:t>________________________________</w:t>
            </w:r>
          </w:p>
          <w:p w14:paraId="3A6E3CD9" w14:textId="77777777" w:rsidR="000A187F" w:rsidRDefault="000A187F" w:rsidP="000A187F">
            <w:pPr>
              <w:spacing w:line="480" w:lineRule="auto"/>
            </w:pPr>
            <w:r>
              <w:t>________________________________</w:t>
            </w:r>
          </w:p>
          <w:p w14:paraId="32212BF2" w14:textId="77777777" w:rsidR="000A187F" w:rsidRDefault="000A187F" w:rsidP="000A187F">
            <w:pPr>
              <w:spacing w:line="480" w:lineRule="auto"/>
            </w:pPr>
            <w:r>
              <w:t>________________________________</w:t>
            </w:r>
          </w:p>
          <w:p w14:paraId="5F7E5BAD" w14:textId="3D9FB7F5" w:rsidR="000A187F" w:rsidRDefault="000A187F" w:rsidP="000A187F">
            <w:pPr>
              <w:spacing w:line="480" w:lineRule="auto"/>
            </w:pPr>
            <w:r>
              <w:t>________________________________</w:t>
            </w:r>
          </w:p>
        </w:tc>
      </w:tr>
      <w:tr w:rsidR="002031FF" w14:paraId="16DC6B52" w14:textId="77777777" w:rsidTr="001B5E4B">
        <w:tc>
          <w:tcPr>
            <w:tcW w:w="4531" w:type="dxa"/>
            <w:vAlign w:val="center"/>
          </w:tcPr>
          <w:p w14:paraId="63F9BC1B" w14:textId="0AB23F18" w:rsidR="002031FF" w:rsidRDefault="002031FF" w:rsidP="000A187F">
            <w:pPr>
              <w:jc w:val="left"/>
            </w:pPr>
            <w:r>
              <w:rPr>
                <w:noProof/>
              </w:rPr>
              <w:lastRenderedPageBreak/>
              <w:drawing>
                <wp:inline distT="0" distB="0" distL="0" distR="0" wp14:anchorId="732B41B3" wp14:editId="5D8462E4">
                  <wp:extent cx="2992120" cy="1696068"/>
                  <wp:effectExtent l="0" t="0" r="508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5948" cy="1726580"/>
                          </a:xfrm>
                          <a:prstGeom prst="rect">
                            <a:avLst/>
                          </a:prstGeom>
                        </pic:spPr>
                      </pic:pic>
                    </a:graphicData>
                  </a:graphic>
                </wp:inline>
              </w:drawing>
            </w:r>
          </w:p>
        </w:tc>
        <w:tc>
          <w:tcPr>
            <w:tcW w:w="4529" w:type="dxa"/>
            <w:vAlign w:val="center"/>
          </w:tcPr>
          <w:p w14:paraId="7EB23D09" w14:textId="5B5AD170" w:rsidR="000A187F" w:rsidRDefault="000A187F" w:rsidP="000A187F">
            <w:r>
              <w:t>Wenn bei einem Vulkanausbruch die oberflächennahen Magmakammern entleert werde, kann dies zu einem Einbruch des Vulkans führen.</w:t>
            </w:r>
            <w:r w:rsidR="00E04D75">
              <w:t xml:space="preserve"> eine </w:t>
            </w:r>
            <w:r w:rsidR="00E04D75" w:rsidRPr="00E04D75">
              <w:rPr>
                <w:b/>
                <w:bCs/>
              </w:rPr>
              <w:t>Caldera</w:t>
            </w:r>
            <w:r w:rsidR="00E04D75" w:rsidRPr="00E04D75">
              <w:t>, also e</w:t>
            </w:r>
            <w:r w:rsidRPr="00E04D75">
              <w:t>in</w:t>
            </w:r>
            <w:r>
              <w:t xml:space="preserve"> kesselartiger Vulkankrater entsteht.</w:t>
            </w:r>
          </w:p>
        </w:tc>
      </w:tr>
      <w:tr w:rsidR="002031FF" w14:paraId="25955518" w14:textId="77777777" w:rsidTr="001B5E4B">
        <w:tc>
          <w:tcPr>
            <w:tcW w:w="4531" w:type="dxa"/>
            <w:vAlign w:val="center"/>
          </w:tcPr>
          <w:p w14:paraId="210DF5BE" w14:textId="34AF6E04" w:rsidR="002031FF" w:rsidRDefault="002031FF" w:rsidP="000A187F">
            <w:pPr>
              <w:jc w:val="left"/>
            </w:pPr>
            <w:r>
              <w:rPr>
                <w:noProof/>
              </w:rPr>
              <w:drawing>
                <wp:inline distT="0" distB="0" distL="0" distR="0" wp14:anchorId="491C585C" wp14:editId="5F769125">
                  <wp:extent cx="2992120" cy="1742470"/>
                  <wp:effectExtent l="0" t="0" r="508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04583" cy="1749728"/>
                          </a:xfrm>
                          <a:prstGeom prst="rect">
                            <a:avLst/>
                          </a:prstGeom>
                        </pic:spPr>
                      </pic:pic>
                    </a:graphicData>
                  </a:graphic>
                </wp:inline>
              </w:drawing>
            </w:r>
          </w:p>
        </w:tc>
        <w:tc>
          <w:tcPr>
            <w:tcW w:w="4529" w:type="dxa"/>
            <w:vAlign w:val="center"/>
          </w:tcPr>
          <w:p w14:paraId="2F994268" w14:textId="10D6B44E" w:rsidR="002031FF" w:rsidRDefault="000A187F" w:rsidP="000A187F">
            <w:r>
              <w:t>Wenn das heisse Magma auf Grundwasser trifft, kann es zu Wasserdampf-explosionen kommen. Nach der Explosion entsteht ein trichterförmiger Krater</w:t>
            </w:r>
            <w:r w:rsidR="00E04D75">
              <w:t xml:space="preserve">, ein </w:t>
            </w:r>
            <w:r w:rsidR="00E04D75" w:rsidRPr="00E04D75">
              <w:rPr>
                <w:b/>
                <w:bCs/>
              </w:rPr>
              <w:t>Maar</w:t>
            </w:r>
            <w:r w:rsidR="00E04D75">
              <w:t xml:space="preserve"> oder </w:t>
            </w:r>
            <w:proofErr w:type="spellStart"/>
            <w:r w:rsidR="00E04D75">
              <w:rPr>
                <w:b/>
                <w:bCs/>
              </w:rPr>
              <w:t>Tuffring</w:t>
            </w:r>
            <w:proofErr w:type="spellEnd"/>
            <w:r>
              <w:t>.</w:t>
            </w:r>
          </w:p>
        </w:tc>
      </w:tr>
    </w:tbl>
    <w:p w14:paraId="0406FCF6" w14:textId="77777777" w:rsidR="009B18F9" w:rsidRPr="009B18F9" w:rsidRDefault="009B18F9" w:rsidP="009B18F9"/>
    <w:p w14:paraId="67FE9AF4" w14:textId="33291D68" w:rsidR="00142544" w:rsidRDefault="000B44EF" w:rsidP="000B44EF">
      <w:pPr>
        <w:pStyle w:val="berschrift1"/>
      </w:pPr>
      <w:r>
        <w:t>Explosive und effusive Eruptionen</w:t>
      </w:r>
    </w:p>
    <w:p w14:paraId="4B59EF2E" w14:textId="79749A82" w:rsidR="002E421C" w:rsidRDefault="002E421C" w:rsidP="002E421C">
      <w:r>
        <w:t xml:space="preserve">Die unterschiedlichen Vulkanarten entstehen in erster Linie durch die unterschiedliche Zusammensetzung, Viskosität und Temperatur des Magmas beim Ausbruch und der Art des Ausbruchs. In der Natur können nicht alle Phänomene eindeutig kategorisiert werden. Es existieren fliessende Übergänge zwischen verschiedenen Vulkanarten und Eruptionsformen. Der Einfachheit halber verwenden wir in unseren Lektionen zwei Eruptionsformen: </w:t>
      </w:r>
      <w:r w:rsidRPr="002E421C">
        <w:rPr>
          <w:b/>
          <w:bCs/>
        </w:rPr>
        <w:t>die explosive und die effusive Eruption</w:t>
      </w:r>
      <w:r>
        <w:t>.</w:t>
      </w:r>
    </w:p>
    <w:p w14:paraId="6BA46774" w14:textId="1D21BA77" w:rsidR="002E421C" w:rsidRDefault="002E421C" w:rsidP="002E421C"/>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0"/>
        <w:gridCol w:w="4530"/>
      </w:tblGrid>
      <w:tr w:rsidR="002E421C" w14:paraId="69A8B1D2" w14:textId="77777777" w:rsidTr="002E421C">
        <w:tc>
          <w:tcPr>
            <w:tcW w:w="4530" w:type="dxa"/>
          </w:tcPr>
          <w:p w14:paraId="1683AAC3" w14:textId="6B3EBF18" w:rsidR="002E421C" w:rsidRDefault="002E421C" w:rsidP="002E421C">
            <w:pPr>
              <w:jc w:val="center"/>
            </w:pPr>
            <w:r>
              <w:t>Explosive Eruption</w:t>
            </w:r>
          </w:p>
        </w:tc>
        <w:tc>
          <w:tcPr>
            <w:tcW w:w="4530" w:type="dxa"/>
          </w:tcPr>
          <w:p w14:paraId="543AAA6B" w14:textId="68004840" w:rsidR="002E421C" w:rsidRDefault="002E421C" w:rsidP="002E421C">
            <w:pPr>
              <w:jc w:val="center"/>
            </w:pPr>
            <w:r>
              <w:t>Effusive Eruption</w:t>
            </w:r>
          </w:p>
        </w:tc>
      </w:tr>
      <w:tr w:rsidR="002E421C" w14:paraId="325376A4" w14:textId="77777777" w:rsidTr="002E421C">
        <w:trPr>
          <w:trHeight w:val="3859"/>
        </w:trPr>
        <w:tc>
          <w:tcPr>
            <w:tcW w:w="4530" w:type="dxa"/>
          </w:tcPr>
          <w:p w14:paraId="709AA9D0" w14:textId="77777777" w:rsidR="002E421C" w:rsidRDefault="002E421C" w:rsidP="002E421C">
            <w:pPr>
              <w:spacing w:line="480" w:lineRule="auto"/>
            </w:pPr>
          </w:p>
          <w:p w14:paraId="47D7249B" w14:textId="3D152E36" w:rsidR="002E421C" w:rsidRDefault="002E421C" w:rsidP="002E421C">
            <w:pPr>
              <w:spacing w:line="480" w:lineRule="auto"/>
            </w:pPr>
            <w:r>
              <w:t>___________________________________</w:t>
            </w:r>
          </w:p>
          <w:p w14:paraId="76E7CCF4" w14:textId="77777777" w:rsidR="002E421C" w:rsidRDefault="002E421C" w:rsidP="002E421C">
            <w:pPr>
              <w:spacing w:line="480" w:lineRule="auto"/>
            </w:pPr>
            <w:r>
              <w:t>___________________________________</w:t>
            </w:r>
          </w:p>
          <w:p w14:paraId="2CE7C2AA" w14:textId="77777777" w:rsidR="002E421C" w:rsidRDefault="002E421C" w:rsidP="002E421C">
            <w:pPr>
              <w:spacing w:line="480" w:lineRule="auto"/>
            </w:pPr>
            <w:r>
              <w:t>___________________________________</w:t>
            </w:r>
          </w:p>
          <w:p w14:paraId="40B98AF7" w14:textId="77777777" w:rsidR="002E421C" w:rsidRDefault="002E421C" w:rsidP="002E421C">
            <w:pPr>
              <w:spacing w:line="480" w:lineRule="auto"/>
            </w:pPr>
            <w:r>
              <w:t>___________________________________</w:t>
            </w:r>
          </w:p>
          <w:p w14:paraId="00297F50" w14:textId="77777777" w:rsidR="002E421C" w:rsidRDefault="002E421C" w:rsidP="002E421C">
            <w:pPr>
              <w:spacing w:line="480" w:lineRule="auto"/>
            </w:pPr>
            <w:r>
              <w:t>___________________________________</w:t>
            </w:r>
          </w:p>
          <w:p w14:paraId="07BAB529" w14:textId="03D27D15" w:rsidR="002E421C" w:rsidRDefault="002E421C" w:rsidP="002E421C">
            <w:pPr>
              <w:spacing w:line="480" w:lineRule="auto"/>
            </w:pPr>
            <w:r>
              <w:t>___________________________________</w:t>
            </w:r>
          </w:p>
        </w:tc>
        <w:tc>
          <w:tcPr>
            <w:tcW w:w="4530" w:type="dxa"/>
          </w:tcPr>
          <w:p w14:paraId="37D9E03B" w14:textId="77777777" w:rsidR="002E421C" w:rsidRDefault="002E421C" w:rsidP="002E421C">
            <w:pPr>
              <w:spacing w:line="480" w:lineRule="auto"/>
            </w:pPr>
          </w:p>
          <w:p w14:paraId="37519C13" w14:textId="78719123" w:rsidR="002E421C" w:rsidRDefault="002E421C" w:rsidP="002E421C">
            <w:pPr>
              <w:spacing w:line="480" w:lineRule="auto"/>
            </w:pPr>
            <w:r>
              <w:t>___________________________________</w:t>
            </w:r>
          </w:p>
          <w:p w14:paraId="49E47E35" w14:textId="77777777" w:rsidR="002E421C" w:rsidRDefault="002E421C" w:rsidP="002E421C">
            <w:pPr>
              <w:spacing w:line="480" w:lineRule="auto"/>
            </w:pPr>
            <w:r>
              <w:t>___________________________________</w:t>
            </w:r>
          </w:p>
          <w:p w14:paraId="2FD64476" w14:textId="77777777" w:rsidR="002E421C" w:rsidRDefault="002E421C" w:rsidP="002E421C">
            <w:pPr>
              <w:spacing w:line="480" w:lineRule="auto"/>
            </w:pPr>
            <w:r>
              <w:t>___________________________________</w:t>
            </w:r>
          </w:p>
          <w:p w14:paraId="65778D99" w14:textId="77777777" w:rsidR="002E421C" w:rsidRDefault="002E421C" w:rsidP="002E421C">
            <w:pPr>
              <w:spacing w:line="480" w:lineRule="auto"/>
            </w:pPr>
            <w:r>
              <w:t>___________________________________</w:t>
            </w:r>
          </w:p>
          <w:p w14:paraId="011496A6" w14:textId="77777777" w:rsidR="002E421C" w:rsidRDefault="002E421C" w:rsidP="002E421C">
            <w:pPr>
              <w:spacing w:line="480" w:lineRule="auto"/>
            </w:pPr>
            <w:r>
              <w:t>___________________________________</w:t>
            </w:r>
          </w:p>
          <w:p w14:paraId="20C4A0A4" w14:textId="0DE420FF" w:rsidR="002E421C" w:rsidRDefault="002E421C" w:rsidP="002E421C">
            <w:pPr>
              <w:spacing w:line="480" w:lineRule="auto"/>
            </w:pPr>
            <w:r>
              <w:t>___________________________________</w:t>
            </w:r>
          </w:p>
        </w:tc>
      </w:tr>
    </w:tbl>
    <w:p w14:paraId="2B8F80CB" w14:textId="0908D6E7" w:rsidR="002E421C" w:rsidRPr="002E421C" w:rsidRDefault="002E421C" w:rsidP="002E421C">
      <w:pPr>
        <w:pStyle w:val="berschrift1"/>
      </w:pPr>
      <w:r>
        <w:lastRenderedPageBreak/>
        <w:t>Magmatische Differentiation</w:t>
      </w:r>
    </w:p>
    <w:tbl>
      <w:tblPr>
        <w:tblStyle w:val="Tabellenraster"/>
        <w:tblW w:w="0" w:type="auto"/>
        <w:tblLook w:val="04A0" w:firstRow="1" w:lastRow="0" w:firstColumn="1" w:lastColumn="0" w:noHBand="0" w:noVBand="1"/>
      </w:tblPr>
      <w:tblGrid>
        <w:gridCol w:w="9060"/>
      </w:tblGrid>
      <w:tr w:rsidR="002E421C" w14:paraId="69701B30" w14:textId="77777777" w:rsidTr="007855ED">
        <w:tc>
          <w:tcPr>
            <w:tcW w:w="9060" w:type="dxa"/>
            <w:tcBorders>
              <w:bottom w:val="single" w:sz="4" w:space="0" w:color="auto"/>
            </w:tcBorders>
            <w:shd w:val="clear" w:color="auto" w:fill="D9D9D9" w:themeFill="background1" w:themeFillShade="D9"/>
          </w:tcPr>
          <w:p w14:paraId="1C2C277B" w14:textId="254BD8E3" w:rsidR="002E421C" w:rsidRDefault="002E421C" w:rsidP="00D51DE4">
            <w:pPr>
              <w:pStyle w:val="berschrift1"/>
            </w:pPr>
            <w:r>
              <w:t>Aufgabe</w:t>
            </w:r>
            <w:r w:rsidR="007855ED">
              <w:t xml:space="preserve"> </w:t>
            </w:r>
            <w:r w:rsidR="00EB00A6">
              <w:t>6</w:t>
            </w:r>
          </w:p>
          <w:p w14:paraId="64F36B81" w14:textId="77777777" w:rsidR="002E421C" w:rsidRDefault="002E421C" w:rsidP="00D51DE4">
            <w:r>
              <w:t>Sie haben die Erklärung der magmatischen Differentiation gehört. Versuchen Sie diesen Prozess ihrem Banknachbarn oder ihrer Banknachbarin in eigenen Worten zu erklären und schreiben Sie den Prozess unter die Abbildung.</w:t>
            </w:r>
          </w:p>
        </w:tc>
      </w:tr>
      <w:tr w:rsidR="002E421C" w14:paraId="1FBBA786" w14:textId="77777777" w:rsidTr="007855ED">
        <w:tc>
          <w:tcPr>
            <w:tcW w:w="9060" w:type="dxa"/>
            <w:tcBorders>
              <w:bottom w:val="nil"/>
            </w:tcBorders>
          </w:tcPr>
          <w:p w14:paraId="0CCFECCA" w14:textId="77777777" w:rsidR="002E421C" w:rsidRDefault="002E421C" w:rsidP="00D51DE4">
            <w:pPr>
              <w:jc w:val="center"/>
            </w:pPr>
            <w:r>
              <w:rPr>
                <w:noProof/>
              </w:rPr>
              <w:drawing>
                <wp:inline distT="0" distB="0" distL="0" distR="0" wp14:anchorId="1C049A80" wp14:editId="77A7D938">
                  <wp:extent cx="4696691" cy="2002437"/>
                  <wp:effectExtent l="0" t="0" r="0" b="4445"/>
                  <wp:docPr id="18" name="Grafik 18" descr="Ein Bild, das Text, Bilderrahm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Text, Bilderrahmen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28289" cy="2015909"/>
                          </a:xfrm>
                          <a:prstGeom prst="rect">
                            <a:avLst/>
                          </a:prstGeom>
                        </pic:spPr>
                      </pic:pic>
                    </a:graphicData>
                  </a:graphic>
                </wp:inline>
              </w:drawing>
            </w:r>
          </w:p>
        </w:tc>
      </w:tr>
      <w:tr w:rsidR="002E421C" w14:paraId="3067DFE1" w14:textId="77777777" w:rsidTr="007855ED">
        <w:tc>
          <w:tcPr>
            <w:tcW w:w="9060" w:type="dxa"/>
            <w:tcBorders>
              <w:top w:val="nil"/>
            </w:tcBorders>
          </w:tcPr>
          <w:p w14:paraId="7D16849C" w14:textId="77777777" w:rsidR="002E421C" w:rsidRDefault="002E421C" w:rsidP="00D51DE4">
            <w:pPr>
              <w:spacing w:line="480" w:lineRule="auto"/>
            </w:pPr>
          </w:p>
          <w:p w14:paraId="63EA5911" w14:textId="77777777" w:rsidR="002E421C" w:rsidRDefault="002E421C" w:rsidP="00D51DE4">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14:paraId="41D087AB" w14:textId="1E504572" w:rsidR="00CC4B5E" w:rsidRDefault="00CC4B5E" w:rsidP="00BD1790">
      <w:pPr>
        <w:spacing w:line="240" w:lineRule="auto"/>
        <w:jc w:val="left"/>
      </w:pPr>
    </w:p>
    <w:p w14:paraId="6C9666C3" w14:textId="77777777" w:rsidR="00124A04" w:rsidRPr="006C6912" w:rsidRDefault="00124A04" w:rsidP="00124A04">
      <w:pPr>
        <w:rPr>
          <w:noProof/>
          <w:sz w:val="18"/>
          <w:szCs w:val="13"/>
        </w:rPr>
      </w:pPr>
      <w:r w:rsidRPr="006C6912">
        <w:rPr>
          <w:noProof/>
          <w:sz w:val="18"/>
          <w:szCs w:val="13"/>
        </w:rPr>
        <w:t>Quellen:</w:t>
      </w:r>
    </w:p>
    <w:p w14:paraId="60F149D0" w14:textId="77777777" w:rsidR="00124A04" w:rsidRPr="006C6912" w:rsidRDefault="00124A04" w:rsidP="00124A04">
      <w:pPr>
        <w:pStyle w:val="Listenabsatz"/>
        <w:numPr>
          <w:ilvl w:val="0"/>
          <w:numId w:val="47"/>
        </w:numPr>
        <w:spacing w:line="240" w:lineRule="auto"/>
        <w:jc w:val="left"/>
        <w:rPr>
          <w:noProof/>
          <w:sz w:val="18"/>
          <w:szCs w:val="13"/>
        </w:rPr>
      </w:pPr>
      <w:r w:rsidRPr="006C6912">
        <w:rPr>
          <w:noProof/>
          <w:sz w:val="18"/>
          <w:szCs w:val="13"/>
        </w:rPr>
        <w:t>Bahlburg, H., &amp; Breitkreuz, C. (2017). Grundlagen der Geologie (5. Aufl.). Springer Berlin Heidelberg.</w:t>
      </w:r>
    </w:p>
    <w:p w14:paraId="23A99DE3" w14:textId="77777777" w:rsidR="00124A04" w:rsidRDefault="00124A04" w:rsidP="00124A04">
      <w:pPr>
        <w:pStyle w:val="Listenabsatz"/>
        <w:numPr>
          <w:ilvl w:val="0"/>
          <w:numId w:val="47"/>
        </w:numPr>
        <w:spacing w:line="240" w:lineRule="auto"/>
        <w:jc w:val="left"/>
        <w:rPr>
          <w:noProof/>
          <w:sz w:val="18"/>
          <w:szCs w:val="13"/>
          <w:lang w:val="en-US"/>
        </w:rPr>
      </w:pPr>
      <w:r w:rsidRPr="006C6912">
        <w:rPr>
          <w:noProof/>
          <w:sz w:val="18"/>
          <w:szCs w:val="13"/>
          <w:lang w:val="en-US"/>
        </w:rPr>
        <w:t xml:space="preserve">Earth System Knowledge Platform (2021). </w:t>
      </w:r>
      <w:hyperlink r:id="rId27" w:history="1">
        <w:r w:rsidRPr="00B733F5">
          <w:rPr>
            <w:rStyle w:val="Hyperlink"/>
            <w:rFonts w:ascii="Minion Pro" w:hAnsi="Minion Pro"/>
            <w:noProof/>
            <w:sz w:val="18"/>
            <w:szCs w:val="13"/>
            <w:lang w:val="en-US"/>
          </w:rPr>
          <w:t>https://www.eskp.de/grundlagen/naturgefahren/vulkanismus/</w:t>
        </w:r>
      </w:hyperlink>
    </w:p>
    <w:p w14:paraId="3D1AC177" w14:textId="3D03DC55" w:rsidR="00124A04" w:rsidRDefault="00124A04" w:rsidP="00124A04">
      <w:pPr>
        <w:pStyle w:val="Listenabsatz"/>
        <w:numPr>
          <w:ilvl w:val="0"/>
          <w:numId w:val="47"/>
        </w:numPr>
        <w:spacing w:line="240" w:lineRule="auto"/>
        <w:jc w:val="left"/>
        <w:rPr>
          <w:noProof/>
          <w:sz w:val="18"/>
          <w:szCs w:val="13"/>
        </w:rPr>
      </w:pPr>
      <w:r w:rsidRPr="006C6912">
        <w:rPr>
          <w:noProof/>
          <w:sz w:val="18"/>
          <w:szCs w:val="13"/>
        </w:rPr>
        <w:t>Grotzinger, J., Press, F., Siever, R., Jordan, T., &amp; Schweizer, V. (2017). Press/Siever Allgemeine Geologie (7., neu bearbeitete und aktualisierte Auflage). Springer Spektrum.</w:t>
      </w:r>
    </w:p>
    <w:p w14:paraId="582879BA" w14:textId="19387B09" w:rsidR="00124A04" w:rsidRPr="00124A04" w:rsidRDefault="00124A04" w:rsidP="00124A04">
      <w:pPr>
        <w:pStyle w:val="Listenabsatz"/>
        <w:numPr>
          <w:ilvl w:val="0"/>
          <w:numId w:val="47"/>
        </w:numPr>
        <w:spacing w:line="240" w:lineRule="auto"/>
        <w:rPr>
          <w:noProof/>
          <w:sz w:val="18"/>
          <w:szCs w:val="13"/>
        </w:rPr>
      </w:pPr>
      <w:r w:rsidRPr="00124A04">
        <w:rPr>
          <w:noProof/>
          <w:sz w:val="18"/>
          <w:szCs w:val="13"/>
        </w:rPr>
        <w:t>Schmincke, H. (2013). Vulkane der Eifel: Aufbau, Entstehung und heutige Bedeutung (2., erweiterte und überarbeitete Auflage). Springer Berlin Heidelberg.</w:t>
      </w:r>
    </w:p>
    <w:p w14:paraId="0884E01D" w14:textId="77777777" w:rsidR="00124A04" w:rsidRPr="00C27587" w:rsidRDefault="00124A04" w:rsidP="00BD1790">
      <w:pPr>
        <w:spacing w:line="240" w:lineRule="auto"/>
        <w:jc w:val="left"/>
      </w:pPr>
    </w:p>
    <w:sectPr w:rsidR="00124A04" w:rsidRPr="00C27587" w:rsidSect="00F14C4E">
      <w:footerReference w:type="default" r:id="rId28"/>
      <w:type w:val="continuous"/>
      <w:pgSz w:w="11906" w:h="16838" w:code="9"/>
      <w:pgMar w:top="1134" w:right="1418" w:bottom="1134" w:left="1418" w:header="1202"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439884" w14:textId="77777777" w:rsidR="00A93E00" w:rsidRDefault="00A93E00">
      <w:r>
        <w:separator/>
      </w:r>
    </w:p>
    <w:p w14:paraId="693EA8F0" w14:textId="77777777" w:rsidR="00A93E00" w:rsidRDefault="00A93E00"/>
  </w:endnote>
  <w:endnote w:type="continuationSeparator" w:id="0">
    <w:p w14:paraId="7917BB8C" w14:textId="77777777" w:rsidR="00A93E00" w:rsidRDefault="00A93E00">
      <w:r>
        <w:continuationSeparator/>
      </w:r>
    </w:p>
    <w:p w14:paraId="1E82D05D" w14:textId="77777777" w:rsidR="00A93E00" w:rsidRDefault="00A93E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inion Pro">
    <w:altName w:val="﷽﷽﷽﷽﷽﷽﷽﷽ro"/>
    <w:panose1 w:val="02040503060201020203"/>
    <w:charset w:val="00"/>
    <w:family w:val="roman"/>
    <w:notTrueType/>
    <w:pitch w:val="variable"/>
    <w:sig w:usb0="E00002AF" w:usb1="5000607B" w:usb2="00000000" w:usb3="00000000" w:csb0="0000009F" w:csb1="00000000"/>
  </w:font>
  <w:font w:name="Avenir Black">
    <w:altName w:val="﷽﷽﷽﷽﷽﷽﷽﷽lack"/>
    <w:panose1 w:val="020B0803020203020204"/>
    <w:charset w:val="4D"/>
    <w:family w:val="swiss"/>
    <w:pitch w:val="variable"/>
    <w:sig w:usb0="800000AF" w:usb1="5000204A"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57AF1" w14:textId="6706696A" w:rsidR="000D40EE" w:rsidRPr="008B20B7" w:rsidRDefault="0018464D" w:rsidP="008B20B7">
    <w:pPr>
      <w:pStyle w:val="Fuzeile"/>
    </w:pPr>
    <w:r>
      <w:t>Skript Vulkanismus</w:t>
    </w:r>
    <w:r w:rsidR="008B20B7">
      <w:tab/>
    </w:r>
    <w:r>
      <w:t xml:space="preserve">Thierry </w:t>
    </w:r>
    <w:proofErr w:type="spellStart"/>
    <w:r>
      <w:t>Joerin</w:t>
    </w:r>
    <w:proofErr w:type="spellEnd"/>
    <w:r w:rsidR="00942C85" w:rsidRPr="008B20B7">
      <w:tab/>
      <w:t xml:space="preserve">Seite </w:t>
    </w:r>
    <w:r w:rsidR="00F67CD1" w:rsidRPr="001130D7">
      <w:fldChar w:fldCharType="begin"/>
    </w:r>
    <w:r w:rsidR="00F67CD1" w:rsidRPr="001130D7">
      <w:instrText xml:space="preserve"> PAGE </w:instrText>
    </w:r>
    <w:r w:rsidR="00F67CD1" w:rsidRPr="001130D7">
      <w:fldChar w:fldCharType="separate"/>
    </w:r>
    <w:r w:rsidR="00572A59">
      <w:rPr>
        <w:noProof/>
      </w:rPr>
      <w:t>3</w:t>
    </w:r>
    <w:r w:rsidR="00F67CD1" w:rsidRPr="001130D7">
      <w:fldChar w:fldCharType="end"/>
    </w:r>
    <w:r w:rsidR="00F67CD1" w:rsidRPr="001130D7">
      <w:t>/</w:t>
    </w:r>
    <w:r w:rsidR="00572A59">
      <w:rPr>
        <w:noProof/>
      </w:rPr>
      <w:fldChar w:fldCharType="begin"/>
    </w:r>
    <w:r w:rsidR="00572A59">
      <w:rPr>
        <w:noProof/>
      </w:rPr>
      <w:instrText xml:space="preserve"> NUMPAGES </w:instrText>
    </w:r>
    <w:r w:rsidR="00572A59">
      <w:rPr>
        <w:noProof/>
      </w:rPr>
      <w:fldChar w:fldCharType="separate"/>
    </w:r>
    <w:r w:rsidR="00572A59">
      <w:rPr>
        <w:noProof/>
      </w:rPr>
      <w:t>9</w:t>
    </w:r>
    <w:r w:rsidR="00572A59">
      <w:rPr>
        <w:noProof/>
      </w:rPr>
      <w:fldChar w:fldCharType="end"/>
    </w:r>
  </w:p>
  <w:p w14:paraId="5B2A1743" w14:textId="77777777" w:rsidR="00BA6BEF" w:rsidRDefault="00BA6BE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13C03D" w14:textId="77777777" w:rsidR="00A93E00" w:rsidRDefault="00A93E00">
      <w:r>
        <w:separator/>
      </w:r>
    </w:p>
    <w:p w14:paraId="2EC2C292" w14:textId="77777777" w:rsidR="00A93E00" w:rsidRDefault="00A93E00"/>
  </w:footnote>
  <w:footnote w:type="continuationSeparator" w:id="0">
    <w:p w14:paraId="5BC8F634" w14:textId="77777777" w:rsidR="00A93E00" w:rsidRDefault="00A93E00">
      <w:r>
        <w:continuationSeparator/>
      </w:r>
    </w:p>
    <w:p w14:paraId="479A0DF8" w14:textId="77777777" w:rsidR="00A93E00" w:rsidRDefault="00A93E0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28E110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50228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FA82F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6BA550C"/>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447471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0CDDD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E22A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0DC6B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94446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758EE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3B7302"/>
    <w:multiLevelType w:val="multilevel"/>
    <w:tmpl w:val="67324C12"/>
    <w:numStyleLink w:val="Listenformatvorlage"/>
  </w:abstractNum>
  <w:abstractNum w:abstractNumId="11" w15:restartNumberingAfterBreak="0">
    <w:nsid w:val="01025128"/>
    <w:multiLevelType w:val="hybridMultilevel"/>
    <w:tmpl w:val="C406B51C"/>
    <w:lvl w:ilvl="0" w:tplc="E8E67C1C">
      <w:start w:val="1"/>
      <w:numFmt w:val="bullet"/>
      <w:pStyle w:val="Listenabsatz"/>
      <w:lvlText w:val="•"/>
      <w:lvlJc w:val="left"/>
      <w:pPr>
        <w:ind w:left="360" w:hanging="360"/>
      </w:pPr>
      <w:rPr>
        <w:rFonts w:ascii="Arial" w:hAnsi="Arial" w:hint="default"/>
        <w:b w:val="0"/>
        <w:i w:val="0"/>
        <w:sz w:val="20"/>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010D08A4"/>
    <w:multiLevelType w:val="multilevel"/>
    <w:tmpl w:val="766C99BC"/>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7335FA8"/>
    <w:multiLevelType w:val="hybridMultilevel"/>
    <w:tmpl w:val="1A8CD5E6"/>
    <w:lvl w:ilvl="0" w:tplc="97FAF0F2">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0E3361D7"/>
    <w:multiLevelType w:val="hybridMultilevel"/>
    <w:tmpl w:val="4B2095E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B8A37B0"/>
    <w:multiLevelType w:val="multilevel"/>
    <w:tmpl w:val="67324C12"/>
    <w:styleLink w:val="Listenformatvorlage"/>
    <w:lvl w:ilvl="0">
      <w:start w:val="1"/>
      <w:numFmt w:val="decimal"/>
      <w:isLgl/>
      <w:lvlText w:val="%1."/>
      <w:lvlJc w:val="left"/>
      <w:pPr>
        <w:tabs>
          <w:tab w:val="num" w:pos="340"/>
        </w:tabs>
        <w:ind w:left="539" w:hanging="539"/>
      </w:pPr>
      <w:rPr>
        <w:rFonts w:ascii="Arial" w:hAnsi="Arial" w:hint="default"/>
        <w:b/>
        <w:i w:val="0"/>
        <w:sz w:val="21"/>
      </w:rPr>
    </w:lvl>
    <w:lvl w:ilvl="1">
      <w:start w:val="1"/>
      <w:numFmt w:val="decimal"/>
      <w:lvlRestart w:val="0"/>
      <w:isLgl/>
      <w:lvlText w:val="%1.%2."/>
      <w:lvlJc w:val="left"/>
      <w:pPr>
        <w:tabs>
          <w:tab w:val="num" w:pos="652"/>
        </w:tabs>
        <w:ind w:left="652" w:hanging="652"/>
      </w:pPr>
      <w:rPr>
        <w:rFonts w:ascii="Arial" w:hAnsi="Arial" w:hint="default"/>
        <w:b/>
        <w:i w:val="0"/>
        <w:sz w:val="20"/>
      </w:rPr>
    </w:lvl>
    <w:lvl w:ilvl="2">
      <w:start w:val="1"/>
      <w:numFmt w:val="decimal"/>
      <w:lvlRestart w:val="0"/>
      <w:isLgl/>
      <w:lvlText w:val="%1.%2.%3."/>
      <w:lvlJc w:val="left"/>
      <w:pPr>
        <w:tabs>
          <w:tab w:val="num" w:pos="765"/>
        </w:tabs>
        <w:ind w:left="765" w:hanging="765"/>
      </w:pPr>
      <w:rPr>
        <w:rFonts w:ascii="Arial" w:hAnsi="Arial" w:hint="default"/>
        <w:b w:val="0"/>
        <w:i w:val="0"/>
        <w:sz w:val="20"/>
      </w:rPr>
    </w:lvl>
    <w:lvl w:ilvl="3">
      <w:start w:val="1"/>
      <w:numFmt w:val="none"/>
      <w:lvlText w:val="%4."/>
      <w:lvlJc w:val="left"/>
      <w:pPr>
        <w:ind w:left="2088" w:hanging="522"/>
      </w:pPr>
      <w:rPr>
        <w:rFonts w:hint="default"/>
      </w:rPr>
    </w:lvl>
    <w:lvl w:ilvl="4">
      <w:start w:val="1"/>
      <w:numFmt w:val="none"/>
      <w:lvlText w:val="%5."/>
      <w:lvlJc w:val="left"/>
      <w:pPr>
        <w:ind w:left="2610" w:hanging="522"/>
      </w:pPr>
      <w:rPr>
        <w:rFonts w:hint="default"/>
      </w:rPr>
    </w:lvl>
    <w:lvl w:ilvl="5">
      <w:start w:val="1"/>
      <w:numFmt w:val="none"/>
      <w:lvlText w:val="%6."/>
      <w:lvlJc w:val="right"/>
      <w:pPr>
        <w:ind w:left="3132" w:hanging="522"/>
      </w:pPr>
      <w:rPr>
        <w:rFonts w:hint="default"/>
      </w:rPr>
    </w:lvl>
    <w:lvl w:ilvl="6">
      <w:start w:val="1"/>
      <w:numFmt w:val="none"/>
      <w:lvlText w:val="%7."/>
      <w:lvlJc w:val="left"/>
      <w:pPr>
        <w:ind w:left="3654" w:hanging="522"/>
      </w:pPr>
      <w:rPr>
        <w:rFonts w:hint="default"/>
      </w:rPr>
    </w:lvl>
    <w:lvl w:ilvl="7">
      <w:start w:val="1"/>
      <w:numFmt w:val="none"/>
      <w:lvlText w:val="%8."/>
      <w:lvlJc w:val="left"/>
      <w:pPr>
        <w:ind w:left="4176" w:hanging="522"/>
      </w:pPr>
      <w:rPr>
        <w:rFonts w:hint="default"/>
      </w:rPr>
    </w:lvl>
    <w:lvl w:ilvl="8">
      <w:start w:val="1"/>
      <w:numFmt w:val="none"/>
      <w:lvlText w:val="%9."/>
      <w:lvlJc w:val="right"/>
      <w:pPr>
        <w:ind w:left="4698" w:hanging="522"/>
      </w:pPr>
      <w:rPr>
        <w:rFonts w:hint="default"/>
      </w:rPr>
    </w:lvl>
  </w:abstractNum>
  <w:abstractNum w:abstractNumId="16" w15:restartNumberingAfterBreak="0">
    <w:nsid w:val="1D3129A7"/>
    <w:multiLevelType w:val="multilevel"/>
    <w:tmpl w:val="C628774C"/>
    <w:styleLink w:val="ListenformatvorlageVerzeichnis"/>
    <w:lvl w:ilvl="0">
      <w:start w:val="1"/>
      <w:numFmt w:val="decimal"/>
      <w:isLgl/>
      <w:lvlText w:val="%1."/>
      <w:lvlJc w:val="left"/>
      <w:pPr>
        <w:tabs>
          <w:tab w:val="num" w:pos="539"/>
        </w:tabs>
        <w:ind w:left="539" w:hanging="539"/>
      </w:pPr>
      <w:rPr>
        <w:rFonts w:ascii="Arial" w:hAnsi="Arial" w:hint="default"/>
        <w:b/>
        <w:sz w:val="21"/>
      </w:rPr>
    </w:lvl>
    <w:lvl w:ilvl="1">
      <w:start w:val="1"/>
      <w:numFmt w:val="decimal"/>
      <w:isLgl/>
      <w:lvlText w:val="%2.%1."/>
      <w:lvlJc w:val="left"/>
      <w:pPr>
        <w:tabs>
          <w:tab w:val="num" w:pos="652"/>
        </w:tabs>
        <w:ind w:left="652" w:hanging="652"/>
      </w:pPr>
      <w:rPr>
        <w:rFonts w:ascii="Arial" w:hAnsi="Arial" w:hint="default"/>
        <w:b/>
        <w:i w:val="0"/>
        <w:sz w:val="20"/>
      </w:rPr>
    </w:lvl>
    <w:lvl w:ilvl="2">
      <w:start w:val="1"/>
      <w:numFmt w:val="decimal"/>
      <w:isLgl/>
      <w:lvlText w:val="%1.%2.%3."/>
      <w:lvlJc w:val="left"/>
      <w:pPr>
        <w:tabs>
          <w:tab w:val="num" w:pos="765"/>
        </w:tabs>
        <w:ind w:left="765" w:hanging="765"/>
      </w:pPr>
      <w:rPr>
        <w:rFonts w:ascii="Arial" w:hAnsi="Arial" w:hint="default"/>
        <w:b w:val="0"/>
        <w:i w:val="0"/>
        <w:sz w:val="20"/>
      </w:rPr>
    </w:lvl>
    <w:lvl w:ilvl="3">
      <w:start w:val="1"/>
      <w:numFmt w:val="none"/>
      <w:lvlText w:val=""/>
      <w:lvlJc w:val="left"/>
      <w:pPr>
        <w:tabs>
          <w:tab w:val="num" w:pos="765"/>
        </w:tabs>
        <w:ind w:left="765" w:hanging="765"/>
      </w:pPr>
      <w:rPr>
        <w:rFonts w:hint="default"/>
      </w:rPr>
    </w:lvl>
    <w:lvl w:ilvl="4">
      <w:start w:val="1"/>
      <w:numFmt w:val="none"/>
      <w:lvlText w:val=""/>
      <w:lvlJc w:val="left"/>
      <w:pPr>
        <w:tabs>
          <w:tab w:val="num" w:pos="765"/>
        </w:tabs>
        <w:ind w:left="765" w:hanging="765"/>
      </w:pPr>
      <w:rPr>
        <w:rFonts w:hint="default"/>
      </w:rPr>
    </w:lvl>
    <w:lvl w:ilvl="5">
      <w:start w:val="1"/>
      <w:numFmt w:val="none"/>
      <w:lvlText w:val=""/>
      <w:lvlJc w:val="left"/>
      <w:pPr>
        <w:tabs>
          <w:tab w:val="num" w:pos="765"/>
        </w:tabs>
        <w:ind w:left="765" w:hanging="765"/>
      </w:pPr>
      <w:rPr>
        <w:rFonts w:hint="default"/>
      </w:rPr>
    </w:lvl>
    <w:lvl w:ilvl="6">
      <w:start w:val="1"/>
      <w:numFmt w:val="none"/>
      <w:lvlText w:val=""/>
      <w:lvlJc w:val="left"/>
      <w:pPr>
        <w:tabs>
          <w:tab w:val="num" w:pos="765"/>
        </w:tabs>
        <w:ind w:left="765" w:hanging="765"/>
      </w:pPr>
      <w:rPr>
        <w:rFonts w:hint="default"/>
      </w:rPr>
    </w:lvl>
    <w:lvl w:ilvl="7">
      <w:start w:val="1"/>
      <w:numFmt w:val="none"/>
      <w:lvlText w:val=""/>
      <w:lvlJc w:val="left"/>
      <w:pPr>
        <w:tabs>
          <w:tab w:val="num" w:pos="765"/>
        </w:tabs>
        <w:ind w:left="765" w:hanging="765"/>
      </w:pPr>
      <w:rPr>
        <w:rFonts w:hint="default"/>
      </w:rPr>
    </w:lvl>
    <w:lvl w:ilvl="8">
      <w:start w:val="1"/>
      <w:numFmt w:val="none"/>
      <w:lvlText w:val=""/>
      <w:lvlJc w:val="left"/>
      <w:pPr>
        <w:tabs>
          <w:tab w:val="num" w:pos="765"/>
        </w:tabs>
        <w:ind w:left="765" w:hanging="765"/>
      </w:pPr>
      <w:rPr>
        <w:rFonts w:hint="default"/>
      </w:rPr>
    </w:lvl>
  </w:abstractNum>
  <w:abstractNum w:abstractNumId="17" w15:restartNumberingAfterBreak="0">
    <w:nsid w:val="1E2953C7"/>
    <w:multiLevelType w:val="hybridMultilevel"/>
    <w:tmpl w:val="869CAFF0"/>
    <w:lvl w:ilvl="0" w:tplc="622C8CF0">
      <w:start w:val="1"/>
      <w:numFmt w:val="decimal"/>
      <w:pStyle w:val="Listennummer"/>
      <w:lvlText w:val="%1."/>
      <w:lvlJc w:val="left"/>
      <w:pPr>
        <w:ind w:left="720" w:hanging="360"/>
      </w:pPr>
      <w:rPr>
        <w:rFonts w:ascii="Arial" w:hAnsi="Arial" w:hint="default"/>
        <w:b w:val="0"/>
        <w:i w:val="0"/>
        <w:caps w:val="0"/>
        <w:strike w:val="0"/>
        <w:dstrike w:val="0"/>
        <w:vanish w:val="0"/>
        <w:sz w:val="20"/>
        <w:vertAlign w:val="baseline"/>
      </w:rPr>
    </w:lvl>
    <w:lvl w:ilvl="1" w:tplc="08070019">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23C57766"/>
    <w:multiLevelType w:val="multilevel"/>
    <w:tmpl w:val="08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0B5995"/>
    <w:multiLevelType w:val="hybridMultilevel"/>
    <w:tmpl w:val="08A2A3E2"/>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0113FBB"/>
    <w:multiLevelType w:val="multilevel"/>
    <w:tmpl w:val="08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berschrift5"/>
      <w:lvlText w:val="%5)"/>
      <w:lvlJc w:val="left"/>
      <w:pPr>
        <w:ind w:left="1008" w:hanging="432"/>
      </w:pPr>
    </w:lvl>
    <w:lvl w:ilvl="5">
      <w:start w:val="1"/>
      <w:numFmt w:val="lowerLetter"/>
      <w:pStyle w:val="berschrift6"/>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31CA545E"/>
    <w:multiLevelType w:val="multilevel"/>
    <w:tmpl w:val="67324C12"/>
    <w:numStyleLink w:val="Listenformatvorlage"/>
  </w:abstractNum>
  <w:abstractNum w:abstractNumId="22" w15:restartNumberingAfterBreak="0">
    <w:nsid w:val="345A29BD"/>
    <w:multiLevelType w:val="hybridMultilevel"/>
    <w:tmpl w:val="C22E18EA"/>
    <w:lvl w:ilvl="0" w:tplc="622C8CF0">
      <w:start w:val="1"/>
      <w:numFmt w:val="decimal"/>
      <w:lvlText w:val="%1."/>
      <w:lvlJc w:val="left"/>
      <w:pPr>
        <w:ind w:left="720" w:hanging="360"/>
      </w:pPr>
      <w:rPr>
        <w:rFonts w:ascii="Arial" w:hAnsi="Arial" w:hint="default"/>
        <w:b w:val="0"/>
        <w:i w:val="0"/>
        <w:caps w:val="0"/>
        <w:strike w:val="0"/>
        <w:dstrike w:val="0"/>
        <w:vanish w:val="0"/>
        <w:sz w:val="20"/>
        <w:vertAlign w:val="baseline"/>
      </w:rPr>
    </w:lvl>
    <w:lvl w:ilvl="1" w:tplc="947AB74C">
      <w:start w:val="1"/>
      <w:numFmt w:val="decimal"/>
      <w:lvlText w:val="%2."/>
      <w:lvlJc w:val="left"/>
      <w:pPr>
        <w:ind w:left="1440" w:hanging="360"/>
      </w:pPr>
      <w:rPr>
        <w:rFonts w:ascii="Arial" w:hAnsi="Arial" w:hint="default"/>
        <w:b w:val="0"/>
        <w:i w:val="0"/>
        <w:caps w:val="0"/>
        <w:strike w:val="0"/>
        <w:dstrike w:val="0"/>
        <w:vanish w:val="0"/>
        <w:sz w:val="20"/>
        <w:vertAlign w:val="baseline"/>
      </w:r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42CE16FB"/>
    <w:multiLevelType w:val="hybridMultilevel"/>
    <w:tmpl w:val="639E4150"/>
    <w:lvl w:ilvl="0" w:tplc="8DC426F8">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4" w15:restartNumberingAfterBreak="0">
    <w:nsid w:val="45BE527B"/>
    <w:multiLevelType w:val="multilevel"/>
    <w:tmpl w:val="08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5907D7"/>
    <w:multiLevelType w:val="multilevel"/>
    <w:tmpl w:val="3E6CFEF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F2B6972"/>
    <w:multiLevelType w:val="hybridMultilevel"/>
    <w:tmpl w:val="5B043C72"/>
    <w:lvl w:ilvl="0" w:tplc="43CA00E8">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5419035C"/>
    <w:multiLevelType w:val="multilevel"/>
    <w:tmpl w:val="639E41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89223C4"/>
    <w:multiLevelType w:val="hybridMultilevel"/>
    <w:tmpl w:val="A7CA75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47F18F7"/>
    <w:multiLevelType w:val="multilevel"/>
    <w:tmpl w:val="67324C12"/>
    <w:numStyleLink w:val="Listenformatvorlage"/>
  </w:abstractNum>
  <w:abstractNum w:abstractNumId="30" w15:restartNumberingAfterBreak="0">
    <w:nsid w:val="6CC21C40"/>
    <w:multiLevelType w:val="multilevel"/>
    <w:tmpl w:val="5790C94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19B1D55"/>
    <w:multiLevelType w:val="multilevel"/>
    <w:tmpl w:val="0CFA3012"/>
    <w:lvl w:ilvl="0">
      <w:start w:val="1"/>
      <w:numFmt w:val="decimal"/>
      <w:pStyle w:val="berschrift1Nummeriert"/>
      <w:lvlText w:val="%1."/>
      <w:lvlJc w:val="left"/>
      <w:pPr>
        <w:ind w:left="360" w:hanging="360"/>
      </w:pPr>
    </w:lvl>
    <w:lvl w:ilvl="1">
      <w:start w:val="1"/>
      <w:numFmt w:val="decimal"/>
      <w:pStyle w:val="berschrift2Nummeriert"/>
      <w:lvlText w:val="%1.%2."/>
      <w:lvlJc w:val="left"/>
      <w:pPr>
        <w:ind w:left="792" w:hanging="432"/>
      </w:pPr>
    </w:lvl>
    <w:lvl w:ilvl="2">
      <w:start w:val="1"/>
      <w:numFmt w:val="decimal"/>
      <w:pStyle w:val="berschrift3Nummeriert"/>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23F2854"/>
    <w:multiLevelType w:val="hybridMultilevel"/>
    <w:tmpl w:val="D34A492C"/>
    <w:lvl w:ilvl="0" w:tplc="AE00A55A">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3166D9C"/>
    <w:multiLevelType w:val="multilevel"/>
    <w:tmpl w:val="C628774C"/>
    <w:numStyleLink w:val="ListenformatvorlageVerzeichnis"/>
  </w:abstractNum>
  <w:abstractNum w:abstractNumId="34" w15:restartNumberingAfterBreak="0">
    <w:nsid w:val="73A606E9"/>
    <w:multiLevelType w:val="multilevel"/>
    <w:tmpl w:val="C628774C"/>
    <w:numStyleLink w:val="ListenformatvorlageVerzeichnis"/>
  </w:abstractNum>
  <w:abstractNum w:abstractNumId="35" w15:restartNumberingAfterBreak="0">
    <w:nsid w:val="74F53DB3"/>
    <w:multiLevelType w:val="multilevel"/>
    <w:tmpl w:val="C628774C"/>
    <w:numStyleLink w:val="ListenformatvorlageVerzeichnis"/>
  </w:abstractNum>
  <w:num w:numId="1">
    <w:abstractNumId w:val="18"/>
  </w:num>
  <w:num w:numId="2">
    <w:abstractNumId w:val="26"/>
  </w:num>
  <w:num w:numId="3">
    <w:abstractNumId w:val="12"/>
  </w:num>
  <w:num w:numId="4">
    <w:abstractNumId w:val="12"/>
  </w:num>
  <w:num w:numId="5">
    <w:abstractNumId w:val="12"/>
  </w:num>
  <w:num w:numId="6">
    <w:abstractNumId w:val="11"/>
  </w:num>
  <w:num w:numId="7">
    <w:abstractNumId w:val="15"/>
  </w:num>
  <w:num w:numId="8">
    <w:abstractNumId w:val="8"/>
  </w:num>
  <w:num w:numId="9">
    <w:abstractNumId w:val="17"/>
  </w:num>
  <w:num w:numId="10">
    <w:abstractNumId w:val="3"/>
  </w:num>
  <w:num w:numId="11">
    <w:abstractNumId w:val="3"/>
  </w:num>
  <w:num w:numId="12">
    <w:abstractNumId w:val="29"/>
  </w:num>
  <w:num w:numId="13">
    <w:abstractNumId w:val="29"/>
  </w:num>
  <w:num w:numId="14">
    <w:abstractNumId w:val="29"/>
  </w:num>
  <w:num w:numId="15">
    <w:abstractNumId w:val="9"/>
  </w:num>
  <w:num w:numId="16">
    <w:abstractNumId w:val="7"/>
  </w:num>
  <w:num w:numId="17">
    <w:abstractNumId w:val="6"/>
  </w:num>
  <w:num w:numId="18">
    <w:abstractNumId w:val="5"/>
  </w:num>
  <w:num w:numId="19">
    <w:abstractNumId w:val="4"/>
  </w:num>
  <w:num w:numId="20">
    <w:abstractNumId w:val="2"/>
  </w:num>
  <w:num w:numId="21">
    <w:abstractNumId w:val="1"/>
  </w:num>
  <w:num w:numId="22">
    <w:abstractNumId w:val="0"/>
  </w:num>
  <w:num w:numId="23">
    <w:abstractNumId w:val="16"/>
  </w:num>
  <w:num w:numId="24">
    <w:abstractNumId w:val="15"/>
  </w:num>
  <w:num w:numId="25">
    <w:abstractNumId w:val="16"/>
  </w:num>
  <w:num w:numId="26">
    <w:abstractNumId w:val="16"/>
  </w:num>
  <w:num w:numId="27">
    <w:abstractNumId w:val="16"/>
  </w:num>
  <w:num w:numId="28">
    <w:abstractNumId w:val="34"/>
  </w:num>
  <w:num w:numId="29">
    <w:abstractNumId w:val="35"/>
  </w:num>
  <w:num w:numId="30">
    <w:abstractNumId w:val="10"/>
  </w:num>
  <w:num w:numId="31">
    <w:abstractNumId w:val="21"/>
  </w:num>
  <w:num w:numId="32">
    <w:abstractNumId w:val="33"/>
  </w:num>
  <w:num w:numId="33">
    <w:abstractNumId w:val="22"/>
  </w:num>
  <w:num w:numId="34">
    <w:abstractNumId w:val="20"/>
  </w:num>
  <w:num w:numId="35">
    <w:abstractNumId w:val="23"/>
  </w:num>
  <w:num w:numId="36">
    <w:abstractNumId w:val="13"/>
  </w:num>
  <w:num w:numId="37">
    <w:abstractNumId w:val="32"/>
  </w:num>
  <w:num w:numId="38">
    <w:abstractNumId w:val="23"/>
  </w:num>
  <w:num w:numId="39">
    <w:abstractNumId w:val="24"/>
  </w:num>
  <w:num w:numId="40">
    <w:abstractNumId w:val="27"/>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30"/>
  </w:num>
  <w:num w:numId="44">
    <w:abstractNumId w:val="31"/>
  </w:num>
  <w:num w:numId="45">
    <w:abstractNumId w:val="14"/>
  </w:num>
  <w:num w:numId="46">
    <w:abstractNumId w:val="19"/>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6"/>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cumentProtection w:enforcement="0"/>
  <w:autoFormatOverride/>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0C3"/>
    <w:rsid w:val="00002D8F"/>
    <w:rsid w:val="000072F9"/>
    <w:rsid w:val="00012104"/>
    <w:rsid w:val="000200EF"/>
    <w:rsid w:val="00040242"/>
    <w:rsid w:val="00055308"/>
    <w:rsid w:val="00056730"/>
    <w:rsid w:val="00056734"/>
    <w:rsid w:val="000568B9"/>
    <w:rsid w:val="0006130E"/>
    <w:rsid w:val="00062FBB"/>
    <w:rsid w:val="00065502"/>
    <w:rsid w:val="000816EB"/>
    <w:rsid w:val="00086050"/>
    <w:rsid w:val="00086840"/>
    <w:rsid w:val="00096246"/>
    <w:rsid w:val="000A187F"/>
    <w:rsid w:val="000B0CD8"/>
    <w:rsid w:val="000B31C7"/>
    <w:rsid w:val="000B44EF"/>
    <w:rsid w:val="000D0F1A"/>
    <w:rsid w:val="000D3116"/>
    <w:rsid w:val="000D40EE"/>
    <w:rsid w:val="000E0C46"/>
    <w:rsid w:val="000E258C"/>
    <w:rsid w:val="000E5E80"/>
    <w:rsid w:val="000F18A4"/>
    <w:rsid w:val="00105E5C"/>
    <w:rsid w:val="00112D4B"/>
    <w:rsid w:val="001130D7"/>
    <w:rsid w:val="0011564D"/>
    <w:rsid w:val="00120254"/>
    <w:rsid w:val="00124A04"/>
    <w:rsid w:val="001253B3"/>
    <w:rsid w:val="00131CD6"/>
    <w:rsid w:val="00141F2B"/>
    <w:rsid w:val="00142544"/>
    <w:rsid w:val="00173690"/>
    <w:rsid w:val="00180221"/>
    <w:rsid w:val="0018464D"/>
    <w:rsid w:val="00191594"/>
    <w:rsid w:val="001957D0"/>
    <w:rsid w:val="001B5E4B"/>
    <w:rsid w:val="001B5FE6"/>
    <w:rsid w:val="001C1360"/>
    <w:rsid w:val="001D05B3"/>
    <w:rsid w:val="001D26E0"/>
    <w:rsid w:val="001D324E"/>
    <w:rsid w:val="001D467E"/>
    <w:rsid w:val="001D6452"/>
    <w:rsid w:val="001E3831"/>
    <w:rsid w:val="001E4012"/>
    <w:rsid w:val="001E6236"/>
    <w:rsid w:val="001F1CB0"/>
    <w:rsid w:val="002031FF"/>
    <w:rsid w:val="002048A9"/>
    <w:rsid w:val="00206F3E"/>
    <w:rsid w:val="00220965"/>
    <w:rsid w:val="00223523"/>
    <w:rsid w:val="00246D9E"/>
    <w:rsid w:val="00251E78"/>
    <w:rsid w:val="00254EC8"/>
    <w:rsid w:val="00270CDE"/>
    <w:rsid w:val="00281660"/>
    <w:rsid w:val="002A0006"/>
    <w:rsid w:val="002A58BA"/>
    <w:rsid w:val="002B5DB6"/>
    <w:rsid w:val="002C059B"/>
    <w:rsid w:val="002C127F"/>
    <w:rsid w:val="002C5F26"/>
    <w:rsid w:val="002D156B"/>
    <w:rsid w:val="002D51DB"/>
    <w:rsid w:val="002D712F"/>
    <w:rsid w:val="002E421C"/>
    <w:rsid w:val="002F1D48"/>
    <w:rsid w:val="002F39E7"/>
    <w:rsid w:val="00303627"/>
    <w:rsid w:val="00304D86"/>
    <w:rsid w:val="0030685A"/>
    <w:rsid w:val="003078DF"/>
    <w:rsid w:val="003108AC"/>
    <w:rsid w:val="0031522D"/>
    <w:rsid w:val="0032661D"/>
    <w:rsid w:val="003321E0"/>
    <w:rsid w:val="0034368A"/>
    <w:rsid w:val="003559FB"/>
    <w:rsid w:val="00356140"/>
    <w:rsid w:val="00357BBE"/>
    <w:rsid w:val="00365F8A"/>
    <w:rsid w:val="0037181E"/>
    <w:rsid w:val="0037550C"/>
    <w:rsid w:val="00384768"/>
    <w:rsid w:val="003A384D"/>
    <w:rsid w:val="003A75A8"/>
    <w:rsid w:val="003B40A3"/>
    <w:rsid w:val="003C4D8A"/>
    <w:rsid w:val="003C7758"/>
    <w:rsid w:val="003D00DE"/>
    <w:rsid w:val="003D276E"/>
    <w:rsid w:val="003F0EDB"/>
    <w:rsid w:val="00404259"/>
    <w:rsid w:val="0040743D"/>
    <w:rsid w:val="00414352"/>
    <w:rsid w:val="00417D60"/>
    <w:rsid w:val="0042219C"/>
    <w:rsid w:val="00427B87"/>
    <w:rsid w:val="004377EE"/>
    <w:rsid w:val="00441080"/>
    <w:rsid w:val="00446674"/>
    <w:rsid w:val="00447AFE"/>
    <w:rsid w:val="004536A5"/>
    <w:rsid w:val="004713B4"/>
    <w:rsid w:val="00472390"/>
    <w:rsid w:val="00477F8E"/>
    <w:rsid w:val="004860DC"/>
    <w:rsid w:val="00495F50"/>
    <w:rsid w:val="004A05FF"/>
    <w:rsid w:val="004A537E"/>
    <w:rsid w:val="004B2C09"/>
    <w:rsid w:val="004B38AC"/>
    <w:rsid w:val="004B5743"/>
    <w:rsid w:val="004C6088"/>
    <w:rsid w:val="004D045E"/>
    <w:rsid w:val="004D213A"/>
    <w:rsid w:val="004E1272"/>
    <w:rsid w:val="005045EA"/>
    <w:rsid w:val="00506C29"/>
    <w:rsid w:val="00520AA5"/>
    <w:rsid w:val="00522577"/>
    <w:rsid w:val="00524AA2"/>
    <w:rsid w:val="00527E0E"/>
    <w:rsid w:val="00532F71"/>
    <w:rsid w:val="00543AB4"/>
    <w:rsid w:val="005570C3"/>
    <w:rsid w:val="00572A59"/>
    <w:rsid w:val="005742DF"/>
    <w:rsid w:val="00577CA8"/>
    <w:rsid w:val="005809FB"/>
    <w:rsid w:val="00581D91"/>
    <w:rsid w:val="005823A7"/>
    <w:rsid w:val="00584720"/>
    <w:rsid w:val="005A3219"/>
    <w:rsid w:val="005A3245"/>
    <w:rsid w:val="005A460B"/>
    <w:rsid w:val="005B0936"/>
    <w:rsid w:val="005B3DC9"/>
    <w:rsid w:val="005B3F99"/>
    <w:rsid w:val="005C57E9"/>
    <w:rsid w:val="005C750C"/>
    <w:rsid w:val="005D1815"/>
    <w:rsid w:val="005D6D2A"/>
    <w:rsid w:val="005D78AB"/>
    <w:rsid w:val="005E026B"/>
    <w:rsid w:val="005E267F"/>
    <w:rsid w:val="005E3993"/>
    <w:rsid w:val="005F606E"/>
    <w:rsid w:val="00601760"/>
    <w:rsid w:val="00604D57"/>
    <w:rsid w:val="00606B04"/>
    <w:rsid w:val="00612625"/>
    <w:rsid w:val="00612A38"/>
    <w:rsid w:val="00616846"/>
    <w:rsid w:val="00635325"/>
    <w:rsid w:val="00652403"/>
    <w:rsid w:val="00655740"/>
    <w:rsid w:val="00656536"/>
    <w:rsid w:val="00660CAA"/>
    <w:rsid w:val="006660DB"/>
    <w:rsid w:val="006724FA"/>
    <w:rsid w:val="00672AC1"/>
    <w:rsid w:val="00672BD7"/>
    <w:rsid w:val="00675234"/>
    <w:rsid w:val="006838EA"/>
    <w:rsid w:val="00685E23"/>
    <w:rsid w:val="006B3D8C"/>
    <w:rsid w:val="006B5D62"/>
    <w:rsid w:val="006B6636"/>
    <w:rsid w:val="006C6912"/>
    <w:rsid w:val="006E3B8F"/>
    <w:rsid w:val="006E7C3A"/>
    <w:rsid w:val="006F2F0A"/>
    <w:rsid w:val="0071036F"/>
    <w:rsid w:val="00720247"/>
    <w:rsid w:val="00722A08"/>
    <w:rsid w:val="00723007"/>
    <w:rsid w:val="00725754"/>
    <w:rsid w:val="007266DD"/>
    <w:rsid w:val="00734835"/>
    <w:rsid w:val="007422BC"/>
    <w:rsid w:val="007507E1"/>
    <w:rsid w:val="007855ED"/>
    <w:rsid w:val="007A1B27"/>
    <w:rsid w:val="007A6518"/>
    <w:rsid w:val="007E5EB1"/>
    <w:rsid w:val="0080759B"/>
    <w:rsid w:val="0081137A"/>
    <w:rsid w:val="0081384C"/>
    <w:rsid w:val="00815963"/>
    <w:rsid w:val="00840A35"/>
    <w:rsid w:val="00847045"/>
    <w:rsid w:val="00847A8C"/>
    <w:rsid w:val="0087689D"/>
    <w:rsid w:val="00885773"/>
    <w:rsid w:val="008979AA"/>
    <w:rsid w:val="008A10A0"/>
    <w:rsid w:val="008B1C29"/>
    <w:rsid w:val="008B20B7"/>
    <w:rsid w:val="008B3AB7"/>
    <w:rsid w:val="008D2EF4"/>
    <w:rsid w:val="008D3B78"/>
    <w:rsid w:val="008E0B5A"/>
    <w:rsid w:val="008F4D4B"/>
    <w:rsid w:val="009109F4"/>
    <w:rsid w:val="00913DD8"/>
    <w:rsid w:val="0091772C"/>
    <w:rsid w:val="00922432"/>
    <w:rsid w:val="00930EB3"/>
    <w:rsid w:val="00933347"/>
    <w:rsid w:val="009351D2"/>
    <w:rsid w:val="009405A1"/>
    <w:rsid w:val="00942C85"/>
    <w:rsid w:val="009547A9"/>
    <w:rsid w:val="00971C29"/>
    <w:rsid w:val="00973758"/>
    <w:rsid w:val="00975012"/>
    <w:rsid w:val="00982568"/>
    <w:rsid w:val="00982696"/>
    <w:rsid w:val="009A1D9D"/>
    <w:rsid w:val="009B146E"/>
    <w:rsid w:val="009B18F9"/>
    <w:rsid w:val="009B5991"/>
    <w:rsid w:val="009B630E"/>
    <w:rsid w:val="009C213D"/>
    <w:rsid w:val="009C2289"/>
    <w:rsid w:val="009C30DE"/>
    <w:rsid w:val="009C3D92"/>
    <w:rsid w:val="009D327B"/>
    <w:rsid w:val="009D4EC3"/>
    <w:rsid w:val="009D5CBA"/>
    <w:rsid w:val="009E1A44"/>
    <w:rsid w:val="009E558D"/>
    <w:rsid w:val="009F0F69"/>
    <w:rsid w:val="00A03294"/>
    <w:rsid w:val="00A05A48"/>
    <w:rsid w:val="00A14692"/>
    <w:rsid w:val="00A2176E"/>
    <w:rsid w:val="00A24F69"/>
    <w:rsid w:val="00A26EBC"/>
    <w:rsid w:val="00A3054C"/>
    <w:rsid w:val="00A341FE"/>
    <w:rsid w:val="00A3458E"/>
    <w:rsid w:val="00A57707"/>
    <w:rsid w:val="00A65B3E"/>
    <w:rsid w:val="00A7208C"/>
    <w:rsid w:val="00A85026"/>
    <w:rsid w:val="00A9320F"/>
    <w:rsid w:val="00A93E00"/>
    <w:rsid w:val="00A97799"/>
    <w:rsid w:val="00AA13A0"/>
    <w:rsid w:val="00AC3348"/>
    <w:rsid w:val="00AD7A26"/>
    <w:rsid w:val="00AF1731"/>
    <w:rsid w:val="00AF61CA"/>
    <w:rsid w:val="00B22A22"/>
    <w:rsid w:val="00B355EF"/>
    <w:rsid w:val="00B37981"/>
    <w:rsid w:val="00B57E23"/>
    <w:rsid w:val="00B66A7F"/>
    <w:rsid w:val="00B71E0D"/>
    <w:rsid w:val="00B76D8D"/>
    <w:rsid w:val="00B779A9"/>
    <w:rsid w:val="00B9652B"/>
    <w:rsid w:val="00BA6BEF"/>
    <w:rsid w:val="00BA7409"/>
    <w:rsid w:val="00BB01CE"/>
    <w:rsid w:val="00BB6E6E"/>
    <w:rsid w:val="00BC3EF8"/>
    <w:rsid w:val="00BD1790"/>
    <w:rsid w:val="00BD28FB"/>
    <w:rsid w:val="00BE534D"/>
    <w:rsid w:val="00BF3793"/>
    <w:rsid w:val="00BF5C7B"/>
    <w:rsid w:val="00C07390"/>
    <w:rsid w:val="00C10F52"/>
    <w:rsid w:val="00C125BF"/>
    <w:rsid w:val="00C20166"/>
    <w:rsid w:val="00C255B8"/>
    <w:rsid w:val="00C25AB1"/>
    <w:rsid w:val="00C27587"/>
    <w:rsid w:val="00C403EE"/>
    <w:rsid w:val="00C44999"/>
    <w:rsid w:val="00C47BEF"/>
    <w:rsid w:val="00C724D5"/>
    <w:rsid w:val="00C736FF"/>
    <w:rsid w:val="00C80A2C"/>
    <w:rsid w:val="00C843D8"/>
    <w:rsid w:val="00C86A66"/>
    <w:rsid w:val="00C86B61"/>
    <w:rsid w:val="00C93221"/>
    <w:rsid w:val="00CB20AE"/>
    <w:rsid w:val="00CC47DA"/>
    <w:rsid w:val="00CC48D5"/>
    <w:rsid w:val="00CC4B5E"/>
    <w:rsid w:val="00CC6E73"/>
    <w:rsid w:val="00CD39D2"/>
    <w:rsid w:val="00CE3430"/>
    <w:rsid w:val="00CE4046"/>
    <w:rsid w:val="00CE6B99"/>
    <w:rsid w:val="00CF457B"/>
    <w:rsid w:val="00CF5D90"/>
    <w:rsid w:val="00D001A4"/>
    <w:rsid w:val="00D062B6"/>
    <w:rsid w:val="00D205EA"/>
    <w:rsid w:val="00D25AEB"/>
    <w:rsid w:val="00D30900"/>
    <w:rsid w:val="00D31E63"/>
    <w:rsid w:val="00D33B93"/>
    <w:rsid w:val="00D36B33"/>
    <w:rsid w:val="00D37393"/>
    <w:rsid w:val="00D45919"/>
    <w:rsid w:val="00D473AB"/>
    <w:rsid w:val="00D47620"/>
    <w:rsid w:val="00D51311"/>
    <w:rsid w:val="00D55DDD"/>
    <w:rsid w:val="00D6181F"/>
    <w:rsid w:val="00D62F1B"/>
    <w:rsid w:val="00D64AC3"/>
    <w:rsid w:val="00D7525E"/>
    <w:rsid w:val="00D763BF"/>
    <w:rsid w:val="00D764BD"/>
    <w:rsid w:val="00D8347B"/>
    <w:rsid w:val="00D9449D"/>
    <w:rsid w:val="00D95DCE"/>
    <w:rsid w:val="00D96305"/>
    <w:rsid w:val="00DA2B78"/>
    <w:rsid w:val="00DC0569"/>
    <w:rsid w:val="00DD2611"/>
    <w:rsid w:val="00DD37B0"/>
    <w:rsid w:val="00DD40C1"/>
    <w:rsid w:val="00DD5272"/>
    <w:rsid w:val="00E01A31"/>
    <w:rsid w:val="00E04D75"/>
    <w:rsid w:val="00E2152B"/>
    <w:rsid w:val="00E247F2"/>
    <w:rsid w:val="00E2542A"/>
    <w:rsid w:val="00E27D00"/>
    <w:rsid w:val="00E36223"/>
    <w:rsid w:val="00E50003"/>
    <w:rsid w:val="00E547EC"/>
    <w:rsid w:val="00E62CFC"/>
    <w:rsid w:val="00E72CD4"/>
    <w:rsid w:val="00E74EAF"/>
    <w:rsid w:val="00E75EE5"/>
    <w:rsid w:val="00E76420"/>
    <w:rsid w:val="00E8511F"/>
    <w:rsid w:val="00E97917"/>
    <w:rsid w:val="00EA67A5"/>
    <w:rsid w:val="00EA7DDB"/>
    <w:rsid w:val="00EB00A6"/>
    <w:rsid w:val="00EB0F09"/>
    <w:rsid w:val="00ED7D07"/>
    <w:rsid w:val="00EE4DCE"/>
    <w:rsid w:val="00EF1FC9"/>
    <w:rsid w:val="00F14C4E"/>
    <w:rsid w:val="00F22862"/>
    <w:rsid w:val="00F34A3E"/>
    <w:rsid w:val="00F42153"/>
    <w:rsid w:val="00F45EEB"/>
    <w:rsid w:val="00F50E9A"/>
    <w:rsid w:val="00F62CDB"/>
    <w:rsid w:val="00F67CD1"/>
    <w:rsid w:val="00F7618B"/>
    <w:rsid w:val="00F80E21"/>
    <w:rsid w:val="00F93656"/>
    <w:rsid w:val="00F979B2"/>
    <w:rsid w:val="00FA15AD"/>
    <w:rsid w:val="00FA5389"/>
    <w:rsid w:val="00FA7756"/>
    <w:rsid w:val="00FB7F6D"/>
    <w:rsid w:val="00FC068A"/>
    <w:rsid w:val="00FC0D9F"/>
    <w:rsid w:val="00FD099D"/>
    <w:rsid w:val="00FD596C"/>
    <w:rsid w:val="00FE0345"/>
    <w:rsid w:val="00FE1C56"/>
    <w:rsid w:val="00FE3F4C"/>
    <w:rsid w:val="00FE5542"/>
    <w:rsid w:val="00FE672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8EA37A"/>
  <w15:chartTrackingRefBased/>
  <w15:docId w15:val="{F6B3F413-01BB-4318-AF69-F0A7F6B82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imes New Roman"/>
        <w:lang w:val="de-CH" w:eastAsia="de-CH" w:bidi="ar-SA"/>
      </w:rPr>
    </w:rPrDefault>
    <w:pPrDefault/>
  </w:docDefaults>
  <w:latentStyles w:defLockedState="0" w:defUIPriority="98" w:defSemiHidden="0" w:defUnhideWhenUsed="0" w:defQFormat="0" w:count="376">
    <w:lsdException w:name="Normal" w:uiPriority="0" w:qFormat="1"/>
    <w:lsdException w:name="heading 1" w:uiPriority="2" w:qFormat="1"/>
    <w:lsdException w:name="heading 2" w:uiPriority="4" w:qFormat="1"/>
    <w:lsdException w:name="heading 3" w:uiPriority="4" w:qFormat="1"/>
    <w:lsdException w:name="heading 4" w:uiPriority="2"/>
    <w:lsdException w:name="heading 5" w:uiPriority="0"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qFormat="1"/>
    <w:lsdException w:name="toc 2" w:semiHidden="1" w:uiPriority="39" w:qFormat="1"/>
    <w:lsdException w:name="toc 3" w:semiHidden="1" w:uiPriority="39" w:qFormat="1"/>
    <w:lsdException w:name="toc 4" w:semiHidden="1" w:uiPriority="39"/>
    <w:lsdException w:name="toc 5" w:semiHidden="1"/>
    <w:lsdException w:name="toc 6" w:semiHidden="1"/>
    <w:lsdException w:name="toc 7" w:semiHidden="1"/>
    <w:lsdException w:name="toc 8" w:semiHidden="1"/>
    <w:lsdException w:name="toc 9" w:semiHidden="1"/>
    <w:lsdException w:name="Normal Indent" w:uiPriority="0"/>
    <w:lsdException w:name="footnote text" w:semiHidden="1"/>
    <w:lsdException w:name="annotation text" w:semiHidden="1"/>
    <w:lsdException w:name="header" w:semiHidden="1" w:uiPriority="99"/>
    <w:lsdException w:name="footer" w:uiPriority="7" w:qFormat="1"/>
    <w:lsdException w:name="index heading" w:semiHidden="1"/>
    <w:lsdException w:name="caption" w:semiHidden="1"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uiPriority="5"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uiPriority="99"/>
    <w:lsdException w:name="List Number 3" w:semiHidden="1"/>
    <w:lsdException w:name="List Number 4" w:semiHidden="1"/>
    <w:lsdException w:name="List Number 5" w:semiHidden="1"/>
    <w:lsdException w:name="Title" w:semiHidden="1" w:uiPriority="6" w:qFormat="1"/>
    <w:lsdException w:name="Closing" w:semiHidden="1"/>
    <w:lsdException w:name="Signature" w:semiHidden="1"/>
    <w:lsdException w:name="Default Paragraph Font"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iPriority="99"/>
    <w:lsdException w:name="FollowedHyperlink" w:semiHidden="1" w:uiPriority="99"/>
    <w:lsdException w:name="Strong" w:semiHidden="1" w:qFormat="1"/>
    <w:lsdException w:name="Emphasis" w:semiHidden="1" w:uiPriority="1" w:qFormat="1"/>
    <w:lsdException w:name="Document Map" w:semiHidden="1"/>
    <w:lsdException w:name="Plain Text" w:semiHidden="1"/>
    <w:lsdException w:name="E-mail Signature" w:semiHidden="1"/>
    <w:lsdException w:name="HTML Top of Form" w:uiPriority="0"/>
    <w:lsdException w:name="HTML Bottom of Form" w:uiPriority="0"/>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unhideWhenUsed="1"/>
    <w:lsdException w:name="HTML Preformatted" w:semiHidden="1"/>
    <w:lsdException w:name="HTML Sample" w:semiHidden="1"/>
    <w:lsdException w:name="HTML Typewriter" w:semiHidden="1"/>
    <w:lsdException w:name="HTML Variable" w:semiHidden="1"/>
    <w:lsdException w:name="Normal Table" w:semiHidden="1" w:uiPriority="0" w:unhideWhenUsed="1"/>
    <w:lsdException w:name="annotation subject" w:semiHidden="1" w:unhideWhenUsed="1"/>
    <w:lsdException w:name="No List" w:semiHidden="1" w:uiPriority="99"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42544"/>
    <w:pPr>
      <w:spacing w:line="360" w:lineRule="auto"/>
      <w:jc w:val="both"/>
    </w:pPr>
    <w:rPr>
      <w:rFonts w:ascii="Minion Pro" w:hAnsi="Minion Pro"/>
      <w:sz w:val="24"/>
    </w:rPr>
  </w:style>
  <w:style w:type="paragraph" w:styleId="berschrift1">
    <w:name w:val="heading 1"/>
    <w:basedOn w:val="Standard"/>
    <w:next w:val="Standard"/>
    <w:link w:val="berschrift1Zchn"/>
    <w:uiPriority w:val="5"/>
    <w:qFormat/>
    <w:rsid w:val="002C5F26"/>
    <w:pPr>
      <w:spacing w:line="288" w:lineRule="auto"/>
      <w:outlineLvl w:val="0"/>
    </w:pPr>
    <w:rPr>
      <w:rFonts w:ascii="Avenir Black" w:eastAsiaTheme="majorEastAsia" w:hAnsi="Avenir Black" w:cstheme="majorBidi"/>
      <w:b/>
      <w:szCs w:val="32"/>
    </w:rPr>
  </w:style>
  <w:style w:type="paragraph" w:styleId="berschrift2">
    <w:name w:val="heading 2"/>
    <w:basedOn w:val="Standard"/>
    <w:next w:val="Standard"/>
    <w:link w:val="berschrift2Zchn"/>
    <w:uiPriority w:val="5"/>
    <w:qFormat/>
    <w:rsid w:val="008D2EF4"/>
    <w:pPr>
      <w:numPr>
        <w:ilvl w:val="1"/>
      </w:numPr>
      <w:spacing w:line="288" w:lineRule="auto"/>
      <w:outlineLvl w:val="1"/>
    </w:pPr>
    <w:rPr>
      <w:b/>
      <w:sz w:val="22"/>
      <w:szCs w:val="26"/>
    </w:rPr>
  </w:style>
  <w:style w:type="paragraph" w:styleId="berschrift3">
    <w:name w:val="heading 3"/>
    <w:basedOn w:val="Standard"/>
    <w:next w:val="Standard"/>
    <w:link w:val="berschrift3Zchn"/>
    <w:uiPriority w:val="5"/>
    <w:qFormat/>
    <w:rsid w:val="008D2EF4"/>
    <w:pPr>
      <w:numPr>
        <w:ilvl w:val="2"/>
      </w:numPr>
      <w:spacing w:line="288" w:lineRule="auto"/>
      <w:outlineLvl w:val="2"/>
    </w:pPr>
    <w:rPr>
      <w:b/>
      <w:szCs w:val="24"/>
    </w:rPr>
  </w:style>
  <w:style w:type="paragraph" w:styleId="berschrift4">
    <w:name w:val="heading 4"/>
    <w:basedOn w:val="berschrift1"/>
    <w:next w:val="Standard"/>
    <w:link w:val="berschrift4Zchn"/>
    <w:uiPriority w:val="98"/>
    <w:semiHidden/>
    <w:rsid w:val="00CC48D5"/>
    <w:pPr>
      <w:outlineLvl w:val="3"/>
    </w:pPr>
    <w:rPr>
      <w:iCs/>
      <w:sz w:val="28"/>
    </w:rPr>
  </w:style>
  <w:style w:type="paragraph" w:styleId="berschrift5">
    <w:name w:val="heading 5"/>
    <w:basedOn w:val="berschrift4"/>
    <w:next w:val="Standardeinzug"/>
    <w:uiPriority w:val="98"/>
    <w:semiHidden/>
    <w:qFormat/>
    <w:rsid w:val="00F34A3E"/>
    <w:pPr>
      <w:numPr>
        <w:ilvl w:val="4"/>
        <w:numId w:val="34"/>
      </w:numPr>
      <w:spacing w:before="60"/>
      <w:outlineLvl w:val="4"/>
    </w:pPr>
  </w:style>
  <w:style w:type="paragraph" w:styleId="berschrift6">
    <w:name w:val="heading 6"/>
    <w:basedOn w:val="Standard"/>
    <w:next w:val="Standard"/>
    <w:link w:val="berschrift6Zchn"/>
    <w:uiPriority w:val="9"/>
    <w:semiHidden/>
    <w:rsid w:val="00612A38"/>
    <w:pPr>
      <w:keepNext/>
      <w:keepLines/>
      <w:numPr>
        <w:ilvl w:val="5"/>
        <w:numId w:val="34"/>
      </w:numPr>
      <w:spacing w:before="40"/>
      <w:outlineLvl w:val="5"/>
    </w:pPr>
    <w:rPr>
      <w:rFonts w:asciiTheme="majorHAnsi" w:eastAsiaTheme="majorEastAsia" w:hAnsiTheme="majorHAnsi" w:cstheme="majorBidi"/>
      <w:color w:val="1F4D78"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uiPriority w:val="7"/>
    <w:qFormat/>
    <w:rsid w:val="00612A38"/>
    <w:pPr>
      <w:tabs>
        <w:tab w:val="center" w:pos="4536"/>
        <w:tab w:val="right" w:pos="9072"/>
      </w:tabs>
    </w:pPr>
    <w:rPr>
      <w:sz w:val="17"/>
    </w:rPr>
  </w:style>
  <w:style w:type="character" w:styleId="Seitenzahl">
    <w:name w:val="page number"/>
    <w:uiPriority w:val="98"/>
    <w:semiHidden/>
    <w:rsid w:val="003559FB"/>
    <w:rPr>
      <w:rFonts w:ascii="Arial" w:hAnsi="Arial"/>
      <w:sz w:val="17"/>
    </w:rPr>
  </w:style>
  <w:style w:type="table" w:styleId="Tabellenraster">
    <w:name w:val="Table Grid"/>
    <w:basedOn w:val="NormaleTabelle"/>
    <w:rsid w:val="001130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einzug">
    <w:name w:val="Normal Indent"/>
    <w:basedOn w:val="Standard"/>
    <w:uiPriority w:val="98"/>
    <w:semiHidden/>
    <w:rsid w:val="008B1C29"/>
    <w:pPr>
      <w:ind w:left="708"/>
    </w:pPr>
  </w:style>
  <w:style w:type="character" w:customStyle="1" w:styleId="FuzeileZchn">
    <w:name w:val="Fußzeile Zchn"/>
    <w:basedOn w:val="Absatz-Standardschriftart"/>
    <w:link w:val="Fuzeile"/>
    <w:uiPriority w:val="7"/>
    <w:rsid w:val="00002D8F"/>
    <w:rPr>
      <w:sz w:val="17"/>
    </w:rPr>
  </w:style>
  <w:style w:type="paragraph" w:styleId="Kopfzeile">
    <w:name w:val="header"/>
    <w:basedOn w:val="Standard"/>
    <w:link w:val="KopfzeileZchn"/>
    <w:uiPriority w:val="99"/>
    <w:semiHidden/>
    <w:rsid w:val="00612A38"/>
    <w:pPr>
      <w:tabs>
        <w:tab w:val="center" w:pos="4536"/>
        <w:tab w:val="right" w:pos="9072"/>
      </w:tabs>
    </w:pPr>
  </w:style>
  <w:style w:type="character" w:customStyle="1" w:styleId="KopfzeileZchn">
    <w:name w:val="Kopfzeile Zchn"/>
    <w:basedOn w:val="Absatz-Standardschriftart"/>
    <w:link w:val="Kopfzeile"/>
    <w:uiPriority w:val="99"/>
    <w:semiHidden/>
    <w:rsid w:val="00612A38"/>
    <w:rPr>
      <w:rFonts w:ascii="Arial" w:eastAsiaTheme="minorHAnsi" w:hAnsi="Arial" w:cstheme="minorBidi"/>
      <w:lang w:eastAsia="en-US"/>
    </w:rPr>
  </w:style>
  <w:style w:type="character" w:styleId="BesuchterLink">
    <w:name w:val="FollowedHyperlink"/>
    <w:basedOn w:val="Absatz-Standardschriftart"/>
    <w:uiPriority w:val="99"/>
    <w:semiHidden/>
    <w:rsid w:val="00612A38"/>
    <w:rPr>
      <w:color w:val="EE2628"/>
      <w:u w:val="single"/>
    </w:rPr>
  </w:style>
  <w:style w:type="character" w:styleId="Hervorhebung">
    <w:name w:val="Emphasis"/>
    <w:basedOn w:val="Absatz-Standardschriftart"/>
    <w:uiPriority w:val="1"/>
    <w:qFormat/>
    <w:rsid w:val="00612A38"/>
    <w:rPr>
      <w:rFonts w:ascii="Arial" w:hAnsi="Arial"/>
      <w:b/>
      <w:i w:val="0"/>
      <w:iCs/>
      <w:sz w:val="20"/>
    </w:rPr>
  </w:style>
  <w:style w:type="character" w:styleId="Hyperlink">
    <w:name w:val="Hyperlink"/>
    <w:basedOn w:val="Absatz-Standardschriftart"/>
    <w:uiPriority w:val="99"/>
    <w:semiHidden/>
    <w:rsid w:val="00655740"/>
    <w:rPr>
      <w:rFonts w:ascii="Arial" w:hAnsi="Arial"/>
      <w:color w:val="000000" w:themeColor="text1"/>
      <w:sz w:val="20"/>
      <w:u w:val="single"/>
    </w:rPr>
  </w:style>
  <w:style w:type="paragraph" w:styleId="Inhaltsverzeichnisberschrift">
    <w:name w:val="TOC Heading"/>
    <w:basedOn w:val="Standard"/>
    <w:next w:val="Standard"/>
    <w:link w:val="InhaltsverzeichnisberschriftZchn"/>
    <w:uiPriority w:val="39"/>
    <w:semiHidden/>
    <w:qFormat/>
    <w:rsid w:val="00D473AB"/>
    <w:pPr>
      <w:spacing w:line="288" w:lineRule="auto"/>
    </w:pPr>
    <w:rPr>
      <w:rFonts w:eastAsiaTheme="majorEastAsia" w:cstheme="majorBidi"/>
      <w:b/>
      <w:sz w:val="28"/>
      <w:szCs w:val="32"/>
      <w:lang w:eastAsia="en-US"/>
    </w:rPr>
  </w:style>
  <w:style w:type="paragraph" w:styleId="Listenabsatz">
    <w:name w:val="List Paragraph"/>
    <w:basedOn w:val="Standard"/>
    <w:uiPriority w:val="3"/>
    <w:qFormat/>
    <w:rsid w:val="00815963"/>
    <w:pPr>
      <w:numPr>
        <w:numId w:val="6"/>
      </w:numPr>
      <w:ind w:left="227" w:hanging="227"/>
      <w:contextualSpacing/>
    </w:pPr>
  </w:style>
  <w:style w:type="numbering" w:customStyle="1" w:styleId="Listenformatvorlage">
    <w:name w:val="Listenformatvorlage"/>
    <w:uiPriority w:val="99"/>
    <w:rsid w:val="00056734"/>
    <w:pPr>
      <w:numPr>
        <w:numId w:val="7"/>
      </w:numPr>
    </w:pPr>
  </w:style>
  <w:style w:type="paragraph" w:styleId="Listennummer">
    <w:name w:val="List Number"/>
    <w:basedOn w:val="Standard"/>
    <w:uiPriority w:val="3"/>
    <w:qFormat/>
    <w:rsid w:val="00A7208C"/>
    <w:pPr>
      <w:numPr>
        <w:numId w:val="9"/>
      </w:numPr>
      <w:ind w:left="284" w:hanging="284"/>
      <w:contextualSpacing/>
    </w:pPr>
  </w:style>
  <w:style w:type="paragraph" w:styleId="Listennummer2">
    <w:name w:val="List Number 2"/>
    <w:basedOn w:val="Standard"/>
    <w:uiPriority w:val="99"/>
    <w:semiHidden/>
    <w:rsid w:val="00612A38"/>
    <w:pPr>
      <w:numPr>
        <w:numId w:val="11"/>
      </w:numPr>
      <w:tabs>
        <w:tab w:val="clear" w:pos="643"/>
        <w:tab w:val="left" w:pos="340"/>
      </w:tabs>
      <w:contextualSpacing/>
    </w:pPr>
  </w:style>
  <w:style w:type="character" w:styleId="SchwacheHervorhebung">
    <w:name w:val="Subtle Emphasis"/>
    <w:basedOn w:val="Absatz-Standardschriftart"/>
    <w:uiPriority w:val="1"/>
    <w:qFormat/>
    <w:rsid w:val="00612A38"/>
    <w:rPr>
      <w:rFonts w:ascii="Arial" w:hAnsi="Arial"/>
      <w:i/>
      <w:iCs/>
      <w:color w:val="404040" w:themeColor="text1" w:themeTint="BF"/>
      <w:sz w:val="20"/>
    </w:rPr>
  </w:style>
  <w:style w:type="character" w:customStyle="1" w:styleId="berschrift1Zchn">
    <w:name w:val="Überschrift 1 Zchn"/>
    <w:basedOn w:val="Absatz-Standardschriftart"/>
    <w:link w:val="berschrift1"/>
    <w:uiPriority w:val="5"/>
    <w:rsid w:val="002C5F26"/>
    <w:rPr>
      <w:rFonts w:ascii="Avenir Black" w:eastAsiaTheme="majorEastAsia" w:hAnsi="Avenir Black" w:cstheme="majorBidi"/>
      <w:b/>
      <w:sz w:val="24"/>
      <w:szCs w:val="32"/>
    </w:rPr>
  </w:style>
  <w:style w:type="character" w:customStyle="1" w:styleId="berschrift2Zchn">
    <w:name w:val="Überschrift 2 Zchn"/>
    <w:basedOn w:val="Absatz-Standardschriftart"/>
    <w:link w:val="berschrift2"/>
    <w:uiPriority w:val="5"/>
    <w:rsid w:val="003B40A3"/>
    <w:rPr>
      <w:b/>
      <w:sz w:val="22"/>
      <w:szCs w:val="26"/>
    </w:rPr>
  </w:style>
  <w:style w:type="character" w:customStyle="1" w:styleId="berschrift3Zchn">
    <w:name w:val="Überschrift 3 Zchn"/>
    <w:basedOn w:val="Absatz-Standardschriftart"/>
    <w:link w:val="berschrift3"/>
    <w:uiPriority w:val="5"/>
    <w:rsid w:val="003B40A3"/>
    <w:rPr>
      <w:b/>
      <w:szCs w:val="24"/>
    </w:rPr>
  </w:style>
  <w:style w:type="character" w:customStyle="1" w:styleId="berschrift4Zchn">
    <w:name w:val="Überschrift 4 Zchn"/>
    <w:basedOn w:val="Absatz-Standardschriftart"/>
    <w:link w:val="berschrift4"/>
    <w:uiPriority w:val="98"/>
    <w:semiHidden/>
    <w:rsid w:val="00CC48D5"/>
    <w:rPr>
      <w:rFonts w:eastAsiaTheme="majorEastAsia" w:cstheme="majorBidi"/>
      <w:b/>
      <w:iCs/>
      <w:sz w:val="28"/>
      <w:szCs w:val="32"/>
    </w:rPr>
  </w:style>
  <w:style w:type="character" w:customStyle="1" w:styleId="berschrift6Zchn">
    <w:name w:val="Überschrift 6 Zchn"/>
    <w:basedOn w:val="Absatz-Standardschriftart"/>
    <w:link w:val="berschrift6"/>
    <w:uiPriority w:val="9"/>
    <w:semiHidden/>
    <w:rsid w:val="00612A38"/>
    <w:rPr>
      <w:rFonts w:asciiTheme="majorHAnsi" w:eastAsiaTheme="majorEastAsia" w:hAnsiTheme="majorHAnsi" w:cstheme="majorBidi"/>
      <w:color w:val="1F4D78" w:themeColor="accent1" w:themeShade="7F"/>
      <w:lang w:eastAsia="en-US"/>
    </w:rPr>
  </w:style>
  <w:style w:type="paragraph" w:styleId="Verzeichnis1">
    <w:name w:val="toc 1"/>
    <w:basedOn w:val="Standard"/>
    <w:next w:val="Standard"/>
    <w:uiPriority w:val="39"/>
    <w:semiHidden/>
    <w:qFormat/>
    <w:rsid w:val="00D473AB"/>
    <w:pPr>
      <w:spacing w:line="288" w:lineRule="auto"/>
      <w:ind w:left="340" w:hanging="340"/>
    </w:pPr>
    <w:rPr>
      <w:rFonts w:cstheme="minorBidi"/>
      <w:szCs w:val="22"/>
      <w:lang w:eastAsia="en-US"/>
    </w:rPr>
  </w:style>
  <w:style w:type="paragraph" w:styleId="Verzeichnis2">
    <w:name w:val="toc 2"/>
    <w:basedOn w:val="Standard"/>
    <w:next w:val="Standard"/>
    <w:uiPriority w:val="39"/>
    <w:semiHidden/>
    <w:qFormat/>
    <w:rsid w:val="00AC3348"/>
    <w:pPr>
      <w:spacing w:line="288" w:lineRule="auto"/>
      <w:ind w:left="567" w:hanging="454"/>
    </w:pPr>
    <w:rPr>
      <w:rFonts w:cstheme="minorBidi"/>
      <w:szCs w:val="22"/>
      <w:lang w:eastAsia="en-US"/>
    </w:rPr>
  </w:style>
  <w:style w:type="paragraph" w:styleId="Verzeichnis3">
    <w:name w:val="toc 3"/>
    <w:basedOn w:val="Standard"/>
    <w:next w:val="Standard"/>
    <w:uiPriority w:val="39"/>
    <w:semiHidden/>
    <w:qFormat/>
    <w:rsid w:val="00AC3348"/>
    <w:pPr>
      <w:spacing w:line="288" w:lineRule="auto"/>
      <w:ind w:left="794" w:hanging="567"/>
    </w:pPr>
    <w:rPr>
      <w:rFonts w:cstheme="minorBidi"/>
      <w:szCs w:val="22"/>
      <w:lang w:eastAsia="en-US"/>
    </w:rPr>
  </w:style>
  <w:style w:type="paragraph" w:styleId="Verzeichnis4">
    <w:name w:val="toc 4"/>
    <w:basedOn w:val="Standard"/>
    <w:next w:val="Standard"/>
    <w:autoRedefine/>
    <w:uiPriority w:val="39"/>
    <w:semiHidden/>
    <w:rsid w:val="00612A38"/>
    <w:pPr>
      <w:spacing w:after="100"/>
      <w:ind w:left="600"/>
    </w:pPr>
  </w:style>
  <w:style w:type="numbering" w:customStyle="1" w:styleId="ListenformatvorlageVerzeichnis">
    <w:name w:val="Listenformatvorlage_Verzeichnis"/>
    <w:uiPriority w:val="99"/>
    <w:rsid w:val="00056734"/>
    <w:pPr>
      <w:numPr>
        <w:numId w:val="23"/>
      </w:numPr>
    </w:pPr>
  </w:style>
  <w:style w:type="paragraph" w:styleId="Titel">
    <w:name w:val="Title"/>
    <w:basedOn w:val="Standard"/>
    <w:next w:val="Standard"/>
    <w:link w:val="TitelZchn"/>
    <w:uiPriority w:val="4"/>
    <w:qFormat/>
    <w:rsid w:val="002C5F26"/>
    <w:pPr>
      <w:spacing w:line="288" w:lineRule="auto"/>
    </w:pPr>
    <w:rPr>
      <w:rFonts w:ascii="Avenir Black" w:eastAsiaTheme="majorEastAsia" w:hAnsi="Avenir Black" w:cstheme="majorBidi"/>
      <w:b/>
      <w:color w:val="000000" w:themeColor="text1"/>
      <w:sz w:val="28"/>
      <w:szCs w:val="56"/>
    </w:rPr>
  </w:style>
  <w:style w:type="character" w:customStyle="1" w:styleId="TitelZchn">
    <w:name w:val="Titel Zchn"/>
    <w:basedOn w:val="Absatz-Standardschriftart"/>
    <w:link w:val="Titel"/>
    <w:uiPriority w:val="4"/>
    <w:rsid w:val="002C5F26"/>
    <w:rPr>
      <w:rFonts w:ascii="Avenir Black" w:eastAsiaTheme="majorEastAsia" w:hAnsi="Avenir Black" w:cstheme="majorBidi"/>
      <w:b/>
      <w:color w:val="000000" w:themeColor="text1"/>
      <w:sz w:val="28"/>
      <w:szCs w:val="56"/>
    </w:rPr>
  </w:style>
  <w:style w:type="paragraph" w:customStyle="1" w:styleId="berschrift1Nummeriert">
    <w:name w:val="Überschrift 1 Nummeriert"/>
    <w:basedOn w:val="berschrift1"/>
    <w:next w:val="Standard"/>
    <w:link w:val="berschrift1NummeriertZchn"/>
    <w:uiPriority w:val="6"/>
    <w:qFormat/>
    <w:rsid w:val="002D51DB"/>
    <w:pPr>
      <w:numPr>
        <w:numId w:val="44"/>
      </w:numPr>
      <w:ind w:left="340" w:hanging="340"/>
    </w:pPr>
  </w:style>
  <w:style w:type="character" w:customStyle="1" w:styleId="berschrift1NummeriertZchn">
    <w:name w:val="Überschrift 1 Nummeriert Zchn"/>
    <w:basedOn w:val="berschrift1Zchn"/>
    <w:link w:val="berschrift1Nummeriert"/>
    <w:uiPriority w:val="6"/>
    <w:rsid w:val="003B40A3"/>
    <w:rPr>
      <w:rFonts w:ascii="Avenir Black" w:eastAsiaTheme="majorEastAsia" w:hAnsi="Avenir Black" w:cstheme="majorBidi"/>
      <w:b/>
      <w:sz w:val="24"/>
      <w:szCs w:val="32"/>
    </w:rPr>
  </w:style>
  <w:style w:type="paragraph" w:customStyle="1" w:styleId="berschrift2Nummeriert">
    <w:name w:val="Überschrift 2 Nummeriert"/>
    <w:basedOn w:val="berschrift2"/>
    <w:next w:val="Standard"/>
    <w:link w:val="berschrift2NummeriertZchn"/>
    <w:uiPriority w:val="6"/>
    <w:qFormat/>
    <w:rsid w:val="003108AC"/>
    <w:pPr>
      <w:numPr>
        <w:numId w:val="44"/>
      </w:numPr>
      <w:ind w:left="454" w:hanging="454"/>
    </w:pPr>
  </w:style>
  <w:style w:type="character" w:customStyle="1" w:styleId="berschrift2NummeriertZchn">
    <w:name w:val="Überschrift 2 Nummeriert Zchn"/>
    <w:basedOn w:val="berschrift2Zchn"/>
    <w:link w:val="berschrift2Nummeriert"/>
    <w:uiPriority w:val="6"/>
    <w:rsid w:val="003B40A3"/>
    <w:rPr>
      <w:b/>
      <w:sz w:val="22"/>
      <w:szCs w:val="26"/>
    </w:rPr>
  </w:style>
  <w:style w:type="paragraph" w:customStyle="1" w:styleId="berschrift3Nummeriert">
    <w:name w:val="Überschrift 3 Nummeriert"/>
    <w:basedOn w:val="berschrift3"/>
    <w:next w:val="Standard"/>
    <w:link w:val="berschrift3NummeriertZchn"/>
    <w:uiPriority w:val="6"/>
    <w:qFormat/>
    <w:rsid w:val="003108AC"/>
    <w:pPr>
      <w:numPr>
        <w:numId w:val="44"/>
      </w:numPr>
      <w:ind w:left="567" w:hanging="567"/>
    </w:pPr>
  </w:style>
  <w:style w:type="character" w:customStyle="1" w:styleId="berschrift3NummeriertZchn">
    <w:name w:val="Überschrift 3 Nummeriert Zchn"/>
    <w:basedOn w:val="berschrift3Zchn"/>
    <w:link w:val="berschrift3Nummeriert"/>
    <w:uiPriority w:val="6"/>
    <w:rsid w:val="003B40A3"/>
    <w:rPr>
      <w:b/>
      <w:szCs w:val="24"/>
    </w:rPr>
  </w:style>
  <w:style w:type="character" w:customStyle="1" w:styleId="InhaltsverzeichnisberschriftZchn">
    <w:name w:val="Inhaltsverzeichnisüberschrift Zchn"/>
    <w:basedOn w:val="Absatz-Standardschriftart"/>
    <w:link w:val="Inhaltsverzeichnisberschrift"/>
    <w:uiPriority w:val="39"/>
    <w:semiHidden/>
    <w:rsid w:val="002D156B"/>
    <w:rPr>
      <w:rFonts w:eastAsiaTheme="majorEastAsia" w:cstheme="majorBidi"/>
      <w:b/>
      <w:sz w:val="28"/>
      <w:szCs w:val="32"/>
      <w:lang w:eastAsia="en-US"/>
    </w:rPr>
  </w:style>
  <w:style w:type="character" w:styleId="NichtaufgelsteErwhnung">
    <w:name w:val="Unresolved Mention"/>
    <w:basedOn w:val="Absatz-Standardschriftart"/>
    <w:uiPriority w:val="99"/>
    <w:semiHidden/>
    <w:unhideWhenUsed/>
    <w:rsid w:val="002031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977098">
      <w:bodyDiv w:val="1"/>
      <w:marLeft w:val="0"/>
      <w:marRight w:val="0"/>
      <w:marTop w:val="0"/>
      <w:marBottom w:val="0"/>
      <w:divBdr>
        <w:top w:val="none" w:sz="0" w:space="0" w:color="auto"/>
        <w:left w:val="none" w:sz="0" w:space="0" w:color="auto"/>
        <w:bottom w:val="none" w:sz="0" w:space="0" w:color="auto"/>
        <w:right w:val="none" w:sz="0" w:space="0" w:color="auto"/>
      </w:divBdr>
    </w:div>
    <w:div w:id="938948165">
      <w:bodyDiv w:val="1"/>
      <w:marLeft w:val="0"/>
      <w:marRight w:val="0"/>
      <w:marTop w:val="0"/>
      <w:marBottom w:val="0"/>
      <w:divBdr>
        <w:top w:val="none" w:sz="0" w:space="0" w:color="auto"/>
        <w:left w:val="none" w:sz="0" w:space="0" w:color="auto"/>
        <w:bottom w:val="none" w:sz="0" w:space="0" w:color="auto"/>
        <w:right w:val="none" w:sz="0" w:space="0" w:color="auto"/>
      </w:divBdr>
    </w:div>
    <w:div w:id="96816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eskp.de/grundlagen/naturgefahren/vulkanismus/" TargetMode="External"/><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https://ESKP.de/Naturgefahren/Vulkanismus" TargetMode="External"/><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eskp.de/naturgefahren/vulkanismu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hyperlink" Target="https://www.eskp.de/grundlagen/naturgefahren/vulkanismus/"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0ACDB4-E735-4BD4-A55A-48B499501D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1770</Words>
  <Characters>11156</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AOZ Vorlage</vt:lpstr>
    </vt:vector>
  </TitlesOfParts>
  <Company>AOZ</Company>
  <LinksUpToDate>false</LinksUpToDate>
  <CharactersWithSpaces>12901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AOZ Vorlage</dc:title>
  <dc:subject/>
  <dc:creator>Joerin Thierry (AOZ)</dc:creator>
  <cp:keywords/>
  <dc:description/>
  <cp:lastModifiedBy>Thierry Jörin</cp:lastModifiedBy>
  <cp:revision>16</cp:revision>
  <cp:lastPrinted>2021-04-26T14:25:00Z</cp:lastPrinted>
  <dcterms:created xsi:type="dcterms:W3CDTF">2021-04-26T14:25:00Z</dcterms:created>
  <dcterms:modified xsi:type="dcterms:W3CDTF">2021-05-16T10:38:00Z</dcterms:modified>
</cp:coreProperties>
</file>